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2E" w:rsidRPr="00ED0B2E" w:rsidRDefault="00ED0B2E" w:rsidP="00ED0B2E">
      <w:pPr>
        <w:ind w:firstLine="426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ED0B2E">
        <w:rPr>
          <w:rFonts w:eastAsia="Times New Roman" w:cs="Times New Roman"/>
          <w:b/>
          <w:bCs/>
          <w:color w:val="000000"/>
          <w:sz w:val="32"/>
          <w:szCs w:val="32"/>
        </w:rPr>
        <w:t>Обзоры поступивших обращений граждан, а также обобщенная информация о результатах рассмотрения этих обращений и принятых мерах</w:t>
      </w:r>
    </w:p>
    <w:p w:rsidR="00ED0B2E" w:rsidRDefault="00ED0B2E" w:rsidP="00ED0B2E">
      <w:pPr>
        <w:ind w:firstLine="426"/>
        <w:jc w:val="center"/>
        <w:outlineLvl w:val="3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ED0B2E" w:rsidRDefault="00ED0B2E" w:rsidP="00ED0B2E">
      <w:pPr>
        <w:ind w:firstLine="426"/>
        <w:jc w:val="center"/>
        <w:outlineLvl w:val="3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ED0B2E" w:rsidRPr="00ED0B2E" w:rsidRDefault="00ED0B2E" w:rsidP="00ED0B2E">
      <w:pPr>
        <w:ind w:firstLine="426"/>
        <w:jc w:val="center"/>
        <w:outlineLvl w:val="3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ED0B2E">
        <w:rPr>
          <w:rFonts w:eastAsia="Times New Roman" w:cs="Times New Roman"/>
          <w:b/>
          <w:bCs/>
          <w:color w:val="000000"/>
          <w:sz w:val="32"/>
          <w:szCs w:val="32"/>
        </w:rPr>
        <w:t>Отчет за 2018 год</w:t>
      </w:r>
    </w:p>
    <w:p w:rsidR="00ED0B2E" w:rsidRPr="00ED0B2E" w:rsidRDefault="00ED0B2E" w:rsidP="00ED0B2E">
      <w:pPr>
        <w:ind w:firstLine="426"/>
        <w:jc w:val="both"/>
        <w:outlineLvl w:val="3"/>
        <w:rPr>
          <w:rFonts w:eastAsia="Times New Roman" w:cs="Times New Roman"/>
          <w:b/>
          <w:bCs/>
          <w:color w:val="000000"/>
        </w:rPr>
      </w:pP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ED0B2E">
        <w:rPr>
          <w:color w:val="000000"/>
        </w:rPr>
        <w:t>Работа с обращениями граждан в Администрации сельского поселения Первомайский сельсовет муниципального района Благоварский район Республики Башкортостан ведется в соответствии с Федеральным законом от 02 мая 2006 года № 59-ФЗ «О порядке рассмотрения обращений граждан в Российской Федерации», Законом Республики Башкортостан от 12 декабря 2006 года № 391-з «Об обращениях граждан в Республике Башкортостан» и порядком рассмотрения обращений граждан в администрации сельского поселения</w:t>
      </w:r>
      <w:proofErr w:type="gramEnd"/>
      <w:r w:rsidRPr="00ED0B2E">
        <w:rPr>
          <w:color w:val="000000"/>
        </w:rPr>
        <w:t xml:space="preserve"> Первомайский сельсовет, утвержденным постановлением от 20.06.2013 № 27 (с изменениями и дополнениями от 04.07.2018).</w:t>
      </w: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D0B2E">
        <w:rPr>
          <w:color w:val="000000"/>
        </w:rPr>
        <w:t>За 2018 год в администрацию сельского поселения Первомайский сельсовет поступило 53 обращения граждан, из них 32 письменных, 21 устных. По сравнению с прошлым годом наблюдается увеличение (за аналогичный период 2017 года – 44 обращения).</w:t>
      </w: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D0B2E">
        <w:rPr>
          <w:color w:val="000000"/>
        </w:rPr>
        <w:t>Из общего количества поступивших обращений большую часть составляют заявления по вопросам:</w:t>
      </w: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D0B2E">
        <w:rPr>
          <w:color w:val="000000"/>
        </w:rPr>
        <w:t>- вопросы благоустройства – 14;</w:t>
      </w: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D0B2E">
        <w:rPr>
          <w:color w:val="000000"/>
        </w:rPr>
        <w:t>- жилищные вопросы – 30;</w:t>
      </w: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D0B2E">
        <w:rPr>
          <w:color w:val="000000"/>
        </w:rPr>
        <w:t>- земельные вопросы – 4;</w:t>
      </w: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D0B2E">
        <w:rPr>
          <w:color w:val="000000"/>
        </w:rPr>
        <w:t>- социальные вопросы – 5.</w:t>
      </w: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D0B2E">
        <w:rPr>
          <w:color w:val="000000"/>
        </w:rPr>
        <w:t>В числе обратившихся граждан – 18 пенсионеров, работники бюджетной и производственной сфер – 12, другие категории граждан – 23.</w:t>
      </w: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D0B2E">
        <w:rPr>
          <w:color w:val="000000"/>
        </w:rPr>
        <w:t>Все письменные и устные обращения граждан рассмотрены в соответствии с нормами действующего законодательства. Ведутся карточки учета приема граждан.</w:t>
      </w:r>
    </w:p>
    <w:p w:rsidR="00ED0B2E" w:rsidRPr="00ED0B2E" w:rsidRDefault="00ED0B2E" w:rsidP="00ED0B2E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ED0B2E">
        <w:rPr>
          <w:color w:val="000000"/>
        </w:rPr>
        <w:t>Прием граждан проводится в здании администрации сельского поселения Первомайский сельсовет по адресу: с</w:t>
      </w:r>
      <w:proofErr w:type="gramStart"/>
      <w:r w:rsidRPr="00ED0B2E">
        <w:rPr>
          <w:color w:val="000000"/>
        </w:rPr>
        <w:t>.П</w:t>
      </w:r>
      <w:proofErr w:type="gramEnd"/>
      <w:r w:rsidRPr="00ED0B2E">
        <w:rPr>
          <w:color w:val="000000"/>
        </w:rPr>
        <w:t xml:space="preserve">ервомайский, ул.Ленина, д.4/1, почтовой корреспонденцией по адресу: 452742, Республика Башкортостан, Благоварский район, с.Первомайский, ул.Ленина, д.4\1, по электронной почте: </w:t>
      </w:r>
      <w:proofErr w:type="spellStart"/>
      <w:r w:rsidRPr="00ED0B2E">
        <w:rPr>
          <w:color w:val="000000"/>
        </w:rPr>
        <w:t>pervomajsp_blag@mail.ru</w:t>
      </w:r>
      <w:proofErr w:type="spellEnd"/>
      <w:r w:rsidRPr="00ED0B2E">
        <w:rPr>
          <w:color w:val="000000"/>
        </w:rPr>
        <w:t>.</w:t>
      </w:r>
    </w:p>
    <w:p w:rsidR="00ED0B2E" w:rsidRPr="00ED0B2E" w:rsidRDefault="00ED0B2E" w:rsidP="00ED0B2E">
      <w:pPr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2E"/>
    <w:rsid w:val="00156DCE"/>
    <w:rsid w:val="00393E0B"/>
    <w:rsid w:val="004C0B46"/>
    <w:rsid w:val="00AF1766"/>
    <w:rsid w:val="00CF5DE9"/>
    <w:rsid w:val="00E4688E"/>
    <w:rsid w:val="00ED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3">
    <w:name w:val="heading 3"/>
    <w:basedOn w:val="a"/>
    <w:link w:val="30"/>
    <w:uiPriority w:val="9"/>
    <w:qFormat/>
    <w:rsid w:val="00ED0B2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0B2E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B2E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B2E"/>
    <w:rPr>
      <w:rFonts w:eastAsia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ED0B2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2019-05-22T05:58:00Z</dcterms:created>
  <dcterms:modified xsi:type="dcterms:W3CDTF">2019-05-22T06:00:00Z</dcterms:modified>
</cp:coreProperties>
</file>