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6" w:type="dxa"/>
        <w:jc w:val="center"/>
        <w:tblInd w:w="-266" w:type="dxa"/>
        <w:tblBorders>
          <w:bottom w:val="double" w:sz="4" w:space="0" w:color="auto"/>
        </w:tblBorders>
        <w:tblLayout w:type="fixed"/>
        <w:tblLook w:val="01E0"/>
      </w:tblPr>
      <w:tblGrid>
        <w:gridCol w:w="266"/>
        <w:gridCol w:w="4281"/>
        <w:gridCol w:w="159"/>
        <w:gridCol w:w="1072"/>
        <w:gridCol w:w="330"/>
        <w:gridCol w:w="3990"/>
        <w:gridCol w:w="188"/>
      </w:tblGrid>
      <w:tr w:rsidR="008E0E7E" w:rsidRPr="001A1573" w:rsidTr="00330B88">
        <w:trPr>
          <w:gridBefore w:val="1"/>
          <w:wBefore w:w="266" w:type="dxa"/>
          <w:cantSplit/>
          <w:trHeight w:val="1258"/>
          <w:jc w:val="center"/>
        </w:trPr>
        <w:tc>
          <w:tcPr>
            <w:tcW w:w="444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0E7E" w:rsidRPr="001A1573" w:rsidRDefault="008E0E7E" w:rsidP="00330B88">
            <w:pPr>
              <w:ind w:left="-170" w:right="-170"/>
              <w:jc w:val="center"/>
            </w:pPr>
            <w:r w:rsidRPr="001A1573">
              <w:t>БАШ</w:t>
            </w:r>
            <w:r w:rsidRPr="001A1573">
              <w:rPr>
                <w:lang w:val="be-BY"/>
              </w:rPr>
              <w:t>К</w:t>
            </w:r>
            <w:r w:rsidRPr="001A1573">
              <w:t>ОРТОСТАН РЕСПУБЛИКА</w:t>
            </w:r>
            <w:proofErr w:type="gramStart"/>
            <w:r w:rsidRPr="001A1573">
              <w:rPr>
                <w:lang w:val="en-US"/>
              </w:rPr>
              <w:t>h</w:t>
            </w:r>
            <w:proofErr w:type="gramEnd"/>
            <w:r w:rsidRPr="001A1573">
              <w:t>Ы</w:t>
            </w:r>
          </w:p>
          <w:p w:rsidR="008E0E7E" w:rsidRPr="001A1573" w:rsidRDefault="008E0E7E" w:rsidP="00330B88">
            <w:pPr>
              <w:pStyle w:val="1"/>
              <w:tabs>
                <w:tab w:val="left" w:pos="3060"/>
              </w:tabs>
              <w:ind w:left="-170" w:right="-170"/>
              <w:rPr>
                <w:b w:val="0"/>
                <w:sz w:val="24"/>
              </w:rPr>
            </w:pPr>
            <w:r w:rsidRPr="001A1573">
              <w:rPr>
                <w:b w:val="0"/>
                <w:sz w:val="24"/>
              </w:rPr>
              <w:t>БЛАГОВАР  РАЙОНЫ</w:t>
            </w:r>
          </w:p>
          <w:p w:rsidR="008E0E7E" w:rsidRPr="001A1573" w:rsidRDefault="008E0E7E" w:rsidP="00330B88">
            <w:pPr>
              <w:ind w:left="-113" w:right="-130"/>
              <w:jc w:val="center"/>
            </w:pPr>
            <w:r w:rsidRPr="001A1573">
              <w:rPr>
                <w:lang w:val="tt-RU"/>
              </w:rPr>
              <w:t>МУНИЦИПАЛЬ РАЙОНЫНЫҢ ПЕРВОМАЙСКИЙ АУЫЛ СОВЕТЫ                АУЫЛ БИЛӘМӘҺЕ ХА</w:t>
            </w:r>
            <w:r w:rsidRPr="001A1573">
              <w:rPr>
                <w:lang w:val="be-BY"/>
              </w:rPr>
              <w:t>К</w:t>
            </w:r>
            <w:r w:rsidRPr="001A1573">
              <w:rPr>
                <w:lang w:val="tt-RU"/>
              </w:rPr>
              <w:t>ИМИ</w:t>
            </w:r>
            <w:r w:rsidRPr="001A1573">
              <w:rPr>
                <w:lang w:val="be-BY"/>
              </w:rPr>
              <w:t>Ә</w:t>
            </w:r>
            <w:r w:rsidRPr="001A1573">
              <w:rPr>
                <w:lang w:val="tt-RU"/>
              </w:rPr>
              <w:t>ТЕ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8E0E7E" w:rsidRPr="001A1573" w:rsidRDefault="008E0E7E" w:rsidP="00330B88">
            <w:pPr>
              <w:ind w:left="-113" w:righ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E0E7E" w:rsidRPr="001A1573" w:rsidRDefault="008E0E7E" w:rsidP="00330B88">
            <w:pPr>
              <w:ind w:right="-68"/>
              <w:jc w:val="center"/>
              <w:rPr>
                <w:spacing w:val="-6"/>
              </w:rPr>
            </w:pPr>
            <w:r w:rsidRPr="001A1573">
              <w:t>АДМИНИСТРАЦИЯ                     СЕЛЬСКОГО ПОСЕЛЕНИЯ ПЕРВОМАЙСКИЙ СЕЛЬСОВЕТ МУНИЦИПАЛЬНОГО РАЙОНА БЛАГОВАРСКИЙ РАЙОН РЕСПУБЛИКИ БАШКОРТОСТАН</w:t>
            </w:r>
          </w:p>
        </w:tc>
      </w:tr>
      <w:tr w:rsidR="008E0E7E" w:rsidRPr="001A1573" w:rsidTr="00330B88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573">
              <w:rPr>
                <w:bCs/>
              </w:rPr>
              <w:t>КАРАР</w:t>
            </w:r>
          </w:p>
        </w:tc>
        <w:tc>
          <w:tcPr>
            <w:tcW w:w="1231" w:type="dxa"/>
            <w:gridSpan w:val="2"/>
          </w:tcPr>
          <w:p w:rsidR="008E0E7E" w:rsidRPr="001A1573" w:rsidRDefault="008E0E7E" w:rsidP="0033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573">
              <w:rPr>
                <w:bCs/>
              </w:rPr>
              <w:t>ПОСТАНОВЛЕНИЕ</w:t>
            </w:r>
          </w:p>
        </w:tc>
      </w:tr>
      <w:tr w:rsidR="008E0E7E" w:rsidRPr="001A1573" w:rsidTr="00330B88">
        <w:tblPrEx>
          <w:tblBorders>
            <w:bottom w:val="none" w:sz="0" w:space="0" w:color="auto"/>
          </w:tblBorders>
        </w:tblPrEx>
        <w:trPr>
          <w:gridAfter w:val="1"/>
          <w:wAfter w:w="188" w:type="dxa"/>
          <w:jc w:val="center"/>
        </w:trPr>
        <w:tc>
          <w:tcPr>
            <w:tcW w:w="4547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A1573">
              <w:rPr>
                <w:bCs/>
              </w:rPr>
              <w:t>.06.2021</w:t>
            </w:r>
          </w:p>
        </w:tc>
        <w:tc>
          <w:tcPr>
            <w:tcW w:w="1231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573">
              <w:rPr>
                <w:bCs/>
              </w:rPr>
              <w:t xml:space="preserve">     № </w:t>
            </w:r>
            <w:r>
              <w:rPr>
                <w:bCs/>
              </w:rPr>
              <w:t>26</w:t>
            </w:r>
          </w:p>
        </w:tc>
        <w:tc>
          <w:tcPr>
            <w:tcW w:w="4320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28</w:t>
            </w:r>
            <w:r w:rsidRPr="001A1573">
              <w:rPr>
                <w:bCs/>
              </w:rPr>
              <w:t>.06.2021</w:t>
            </w:r>
          </w:p>
        </w:tc>
      </w:tr>
      <w:tr w:rsidR="008E0E7E" w:rsidRPr="001A1573" w:rsidTr="00330B88">
        <w:tblPrEx>
          <w:tblBorders>
            <w:bottom w:val="none" w:sz="0" w:space="0" w:color="auto"/>
          </w:tblBorders>
        </w:tblPrEx>
        <w:trPr>
          <w:gridAfter w:val="1"/>
          <w:wAfter w:w="188" w:type="dxa"/>
          <w:trHeight w:val="81"/>
          <w:jc w:val="center"/>
        </w:trPr>
        <w:tc>
          <w:tcPr>
            <w:tcW w:w="4547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573">
              <w:rPr>
                <w:bCs/>
              </w:rPr>
              <w:t>Первомайский а.</w:t>
            </w:r>
          </w:p>
        </w:tc>
        <w:tc>
          <w:tcPr>
            <w:tcW w:w="1231" w:type="dxa"/>
            <w:gridSpan w:val="2"/>
          </w:tcPr>
          <w:p w:rsidR="008E0E7E" w:rsidRPr="001A1573" w:rsidRDefault="008E0E7E" w:rsidP="00330B8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320" w:type="dxa"/>
            <w:gridSpan w:val="2"/>
            <w:hideMark/>
          </w:tcPr>
          <w:p w:rsidR="008E0E7E" w:rsidRPr="001A1573" w:rsidRDefault="008E0E7E" w:rsidP="00330B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573">
              <w:rPr>
                <w:bCs/>
              </w:rPr>
              <w:t>с</w:t>
            </w:r>
            <w:proofErr w:type="gramStart"/>
            <w:r w:rsidRPr="001A1573">
              <w:rPr>
                <w:bCs/>
              </w:rPr>
              <w:t>.П</w:t>
            </w:r>
            <w:proofErr w:type="gramEnd"/>
            <w:r w:rsidRPr="001A1573">
              <w:rPr>
                <w:bCs/>
              </w:rPr>
              <w:t>ервомайский</w:t>
            </w:r>
          </w:p>
        </w:tc>
      </w:tr>
    </w:tbl>
    <w:p w:rsidR="008E0E7E" w:rsidRDefault="008E0E7E" w:rsidP="008E0E7E">
      <w:pPr>
        <w:shd w:val="clear" w:color="auto" w:fill="FFFFFF"/>
        <w:ind w:right="174"/>
        <w:rPr>
          <w:bCs/>
          <w:color w:val="000000"/>
          <w:sz w:val="28"/>
          <w:szCs w:val="28"/>
        </w:rPr>
      </w:pPr>
    </w:p>
    <w:p w:rsidR="00D24BD2" w:rsidRDefault="008E0E7E" w:rsidP="008E0E7E">
      <w:pPr>
        <w:shd w:val="clear" w:color="auto" w:fill="FFFFFF"/>
        <w:ind w:right="174"/>
        <w:jc w:val="both"/>
        <w:rPr>
          <w:b/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="00D24BD2">
        <w:rPr>
          <w:b/>
          <w:bCs/>
          <w:sz w:val="28"/>
          <w:szCs w:val="28"/>
        </w:rPr>
        <w:t>Об утверждении перечня муниципальных услуг сельского поселения Первомайский сельский муниципального района Благоварский район Республики Башкортостан</w:t>
      </w:r>
    </w:p>
    <w:p w:rsidR="00D24BD2" w:rsidRDefault="00D24BD2" w:rsidP="00D24BD2">
      <w:pPr>
        <w:jc w:val="center"/>
        <w:rPr>
          <w:bCs/>
          <w:sz w:val="28"/>
          <w:szCs w:val="28"/>
        </w:rPr>
      </w:pPr>
    </w:p>
    <w:p w:rsidR="00D24BD2" w:rsidRDefault="00D24BD2" w:rsidP="00D24BD2">
      <w:pPr>
        <w:jc w:val="center"/>
        <w:rPr>
          <w:sz w:val="28"/>
          <w:szCs w:val="28"/>
        </w:rPr>
      </w:pPr>
    </w:p>
    <w:p w:rsidR="00D24BD2" w:rsidRPr="00D24BD2" w:rsidRDefault="00D24BD2" w:rsidP="007E1D1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открытости и доступности сведений об услугах муниципального района Благоварский район, а также в соответствии</w:t>
      </w:r>
      <w:r w:rsidR="003D5D33">
        <w:rPr>
          <w:sz w:val="28"/>
          <w:szCs w:val="28"/>
        </w:rPr>
        <w:t xml:space="preserve"> с </w:t>
      </w:r>
      <w:r w:rsidR="007E1D1B">
        <w:rPr>
          <w:sz w:val="28"/>
          <w:szCs w:val="28"/>
        </w:rPr>
        <w:t xml:space="preserve">Федеральными законами от 27 июля 2010 года № 210-ФЗ «Об организации предоставления государственных и муниципальных услуг», </w:t>
      </w:r>
      <w:r w:rsidR="003D5D33">
        <w:rPr>
          <w:sz w:val="28"/>
          <w:szCs w:val="28"/>
        </w:rPr>
        <w:t xml:space="preserve">от 6 октября 2003 года </w:t>
      </w:r>
      <w:r>
        <w:rPr>
          <w:sz w:val="28"/>
          <w:szCs w:val="28"/>
        </w:rPr>
        <w:t>№ 131-ФЗ «Об общих принципах организации местного самоупра</w:t>
      </w:r>
      <w:r w:rsidR="007E1D1B">
        <w:rPr>
          <w:sz w:val="28"/>
          <w:szCs w:val="28"/>
        </w:rPr>
        <w:t xml:space="preserve">вления в Российской Федерации» </w:t>
      </w:r>
      <w:r w:rsidR="007E1D1B" w:rsidRPr="007E1D1B">
        <w:rPr>
          <w:sz w:val="28"/>
          <w:szCs w:val="28"/>
        </w:rPr>
        <w:t>постановляет</w:t>
      </w:r>
      <w:r w:rsidRPr="007E1D1B">
        <w:rPr>
          <w:sz w:val="28"/>
          <w:szCs w:val="28"/>
        </w:rPr>
        <w:t>:</w:t>
      </w:r>
    </w:p>
    <w:p w:rsidR="00D24BD2" w:rsidRDefault="007E1D1B" w:rsidP="00D24B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24BD2">
        <w:rPr>
          <w:sz w:val="28"/>
          <w:szCs w:val="28"/>
        </w:rPr>
        <w:t xml:space="preserve">Утвердить Перечень муниципальных услуг </w:t>
      </w:r>
      <w:r w:rsidR="00D24BD2">
        <w:rPr>
          <w:bCs/>
          <w:sz w:val="28"/>
          <w:szCs w:val="28"/>
        </w:rPr>
        <w:t>сельского поселения Первомайский сельский</w:t>
      </w:r>
      <w:r w:rsidR="00D24BD2">
        <w:rPr>
          <w:sz w:val="28"/>
          <w:szCs w:val="28"/>
        </w:rPr>
        <w:t xml:space="preserve"> муниципального района Благоварский район </w:t>
      </w:r>
      <w:r w:rsidR="00D24BD2" w:rsidRPr="00D24BD2">
        <w:rPr>
          <w:bCs/>
          <w:sz w:val="28"/>
          <w:szCs w:val="28"/>
        </w:rPr>
        <w:t>Республики Башкортостан</w:t>
      </w:r>
      <w:r w:rsidR="00D24BD2" w:rsidRPr="00D24BD2">
        <w:rPr>
          <w:sz w:val="28"/>
          <w:szCs w:val="28"/>
        </w:rPr>
        <w:t>, согласно</w:t>
      </w:r>
      <w:r w:rsidR="00D24BD2">
        <w:rPr>
          <w:sz w:val="28"/>
          <w:szCs w:val="28"/>
        </w:rPr>
        <w:t xml:space="preserve"> приложению № 1.</w:t>
      </w:r>
    </w:p>
    <w:p w:rsidR="00D24BD2" w:rsidRDefault="00D24BD2" w:rsidP="00D24B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по выполнению данного </w:t>
      </w:r>
      <w:r w:rsidR="007E1D1B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:rsidR="00D24BD2" w:rsidRDefault="00D24BD2" w:rsidP="00D24BD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D24BD2" w:rsidRDefault="00D24BD2" w:rsidP="00D24BD2">
      <w:pPr>
        <w:shd w:val="clear" w:color="auto" w:fill="FFFFFF"/>
        <w:spacing w:before="240"/>
        <w:ind w:right="174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Первомайский сельсовет                                                       З.Э.Мозговая</w:t>
      </w:r>
    </w:p>
    <w:p w:rsidR="00D24BD2" w:rsidRDefault="00D24BD2" w:rsidP="00D24BD2">
      <w:pPr>
        <w:shd w:val="clear" w:color="auto" w:fill="FFFFFF"/>
        <w:spacing w:before="240"/>
        <w:ind w:right="174"/>
        <w:jc w:val="both"/>
        <w:rPr>
          <w:sz w:val="28"/>
          <w:szCs w:val="28"/>
        </w:rPr>
      </w:pPr>
    </w:p>
    <w:p w:rsidR="00D24BD2" w:rsidRDefault="00D24BD2" w:rsidP="00D24BD2">
      <w:pPr>
        <w:shd w:val="clear" w:color="auto" w:fill="FFFFFF"/>
        <w:spacing w:before="240"/>
        <w:ind w:right="174"/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7E1D1B" w:rsidRDefault="007E1D1B" w:rsidP="00D24BD2">
      <w:pPr>
        <w:jc w:val="both"/>
        <w:rPr>
          <w:sz w:val="28"/>
          <w:szCs w:val="28"/>
        </w:rPr>
      </w:pPr>
    </w:p>
    <w:p w:rsidR="007E1D1B" w:rsidRDefault="007E1D1B" w:rsidP="00D24BD2">
      <w:pPr>
        <w:jc w:val="both"/>
        <w:rPr>
          <w:sz w:val="28"/>
          <w:szCs w:val="28"/>
        </w:rPr>
      </w:pPr>
    </w:p>
    <w:p w:rsidR="007E1D1B" w:rsidRDefault="007E1D1B" w:rsidP="00D24BD2">
      <w:pPr>
        <w:jc w:val="both"/>
        <w:rPr>
          <w:sz w:val="28"/>
          <w:szCs w:val="28"/>
        </w:rPr>
      </w:pPr>
    </w:p>
    <w:p w:rsidR="00D24BD2" w:rsidRDefault="00D24BD2" w:rsidP="00D24BD2">
      <w:pPr>
        <w:jc w:val="both"/>
        <w:rPr>
          <w:sz w:val="28"/>
          <w:szCs w:val="28"/>
        </w:rPr>
      </w:pPr>
    </w:p>
    <w:p w:rsidR="007E1D1B" w:rsidRDefault="007E1D1B" w:rsidP="00D24BD2">
      <w:pPr>
        <w:jc w:val="both"/>
        <w:rPr>
          <w:sz w:val="28"/>
          <w:szCs w:val="28"/>
        </w:rPr>
      </w:pPr>
    </w:p>
    <w:p w:rsidR="00D24BD2" w:rsidRPr="00D24BD2" w:rsidRDefault="00D24BD2" w:rsidP="00D24BD2">
      <w:pPr>
        <w:ind w:left="4111"/>
      </w:pPr>
      <w:r w:rsidRPr="00D24BD2">
        <w:t xml:space="preserve">Приложение № 1 </w:t>
      </w:r>
    </w:p>
    <w:p w:rsidR="00D24BD2" w:rsidRPr="00D24BD2" w:rsidRDefault="00D24BD2" w:rsidP="00D24BD2">
      <w:pPr>
        <w:ind w:left="4111"/>
      </w:pPr>
      <w:r w:rsidRPr="00D24BD2">
        <w:t xml:space="preserve">к </w:t>
      </w:r>
      <w:r w:rsidR="007E1D1B">
        <w:t>постановлению Администрации</w:t>
      </w:r>
      <w:r w:rsidRPr="00D24BD2">
        <w:t xml:space="preserve">  сельского поселения Первомайск</w:t>
      </w:r>
      <w:r w:rsidR="007E1D1B">
        <w:t>ий сельсовет от 28.06.2021</w:t>
      </w:r>
      <w:r>
        <w:t xml:space="preserve"> </w:t>
      </w:r>
      <w:r w:rsidR="007E1D1B">
        <w:t>№ 26</w:t>
      </w:r>
      <w:r w:rsidRPr="00D24BD2">
        <w:t xml:space="preserve"> </w:t>
      </w:r>
    </w:p>
    <w:p w:rsidR="00D24BD2" w:rsidRPr="00D24BD2" w:rsidRDefault="00D24BD2" w:rsidP="00D24BD2"/>
    <w:p w:rsidR="00D24BD2" w:rsidRPr="00D24BD2" w:rsidRDefault="00D24BD2" w:rsidP="00D24BD2">
      <w:pPr>
        <w:jc w:val="center"/>
        <w:rPr>
          <w:b/>
          <w:bCs/>
        </w:rPr>
      </w:pPr>
      <w:r w:rsidRPr="00D24BD2">
        <w:rPr>
          <w:b/>
          <w:bCs/>
        </w:rPr>
        <w:t>Перечень</w:t>
      </w:r>
    </w:p>
    <w:p w:rsidR="00D24BD2" w:rsidRPr="00D24BD2" w:rsidRDefault="00D24BD2" w:rsidP="00D24BD2">
      <w:pPr>
        <w:jc w:val="center"/>
        <w:rPr>
          <w:b/>
          <w:bCs/>
        </w:rPr>
      </w:pPr>
      <w:r w:rsidRPr="00D24BD2">
        <w:rPr>
          <w:b/>
          <w:bCs/>
        </w:rPr>
        <w:t xml:space="preserve">муниципальных услуг, предоставляемых администрацией </w:t>
      </w:r>
    </w:p>
    <w:p w:rsidR="00D24BD2" w:rsidRDefault="00D24BD2" w:rsidP="00D24BD2">
      <w:pPr>
        <w:jc w:val="center"/>
        <w:rPr>
          <w:b/>
          <w:bCs/>
        </w:rPr>
      </w:pPr>
      <w:r w:rsidRPr="00D24BD2">
        <w:rPr>
          <w:b/>
          <w:bCs/>
        </w:rPr>
        <w:t>сельского поселения Первомайский сельсовет</w:t>
      </w:r>
    </w:p>
    <w:p w:rsidR="00D24BD2" w:rsidRDefault="00D24BD2" w:rsidP="007E1D1B">
      <w:pPr>
        <w:jc w:val="center"/>
        <w:rPr>
          <w:b/>
        </w:rPr>
      </w:pPr>
      <w:r w:rsidRPr="00D24BD2">
        <w:rPr>
          <w:b/>
        </w:rPr>
        <w:t>муниципального района Благоварский район Республики Башкортостан</w:t>
      </w:r>
    </w:p>
    <w:p w:rsidR="00176D25" w:rsidRPr="007E1D1B" w:rsidRDefault="00176D25" w:rsidP="007E1D1B">
      <w:pPr>
        <w:jc w:val="center"/>
        <w:rPr>
          <w:b/>
          <w:bCs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9390"/>
      </w:tblGrid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D2" w:rsidRPr="00D24BD2" w:rsidRDefault="00D24BD2">
            <w:pPr>
              <w:spacing w:line="270" w:lineRule="atLeast"/>
              <w:jc w:val="both"/>
            </w:pPr>
            <w:r w:rsidRPr="00D24BD2">
              <w:t> </w:t>
            </w:r>
            <w:r w:rsidRPr="00D24BD2">
              <w:rPr>
                <w:bCs/>
              </w:rPr>
              <w:t>№</w:t>
            </w:r>
            <w:r w:rsidRPr="00D24BD2">
              <w:t xml:space="preserve"> </w:t>
            </w:r>
            <w:proofErr w:type="spellStart"/>
            <w:r w:rsidRPr="00D24BD2">
              <w:t>п\</w:t>
            </w:r>
            <w:proofErr w:type="gramStart"/>
            <w:r w:rsidRPr="00D24BD2">
              <w:t>п</w:t>
            </w:r>
            <w:proofErr w:type="spellEnd"/>
            <w:proofErr w:type="gramEnd"/>
            <w:r w:rsidRPr="00D24BD2">
              <w:t> 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D2" w:rsidRPr="00D24BD2" w:rsidRDefault="00D24BD2">
            <w:pPr>
              <w:pStyle w:val="a3"/>
              <w:spacing w:line="270" w:lineRule="atLeast"/>
              <w:ind w:left="540"/>
              <w:jc w:val="center"/>
            </w:pPr>
            <w:r w:rsidRPr="00D24BD2">
              <w:rPr>
                <w:b/>
                <w:bCs/>
              </w:rPr>
              <w:t>Наименование муниципальной  услуги</w:t>
            </w:r>
          </w:p>
        </w:tc>
      </w:tr>
      <w:tr w:rsidR="00521D55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Default="00521D55" w:rsidP="00176D25">
            <w:pPr>
              <w:spacing w:line="270" w:lineRule="atLeast"/>
              <w:jc w:val="center"/>
            </w:pPr>
          </w:p>
          <w:p w:rsidR="00521D55" w:rsidRPr="00D24BD2" w:rsidRDefault="00176D25" w:rsidP="00176D25">
            <w:pPr>
              <w:spacing w:line="270" w:lineRule="atLeast"/>
              <w:jc w:val="center"/>
            </w:pPr>
            <w:r>
              <w:t>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Pr="00521D55" w:rsidRDefault="00521D55" w:rsidP="00521D5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21D55">
              <w:rPr>
                <w:bCs/>
              </w:rPr>
              <w:t xml:space="preserve">Предоставление </w:t>
            </w:r>
            <w:r>
              <w:rPr>
                <w:bCs/>
              </w:rPr>
              <w:t xml:space="preserve">разрешения на условно разрешенный вид использования земельного участка или объекта капитального строительства </w:t>
            </w:r>
          </w:p>
        </w:tc>
      </w:tr>
      <w:tr w:rsidR="00521D55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Default="00176D25" w:rsidP="00176D25">
            <w:pPr>
              <w:spacing w:line="270" w:lineRule="atLeast"/>
              <w:jc w:val="center"/>
            </w:pPr>
            <w:r>
              <w:t>2</w:t>
            </w:r>
          </w:p>
          <w:p w:rsidR="00521D55" w:rsidRDefault="00521D55" w:rsidP="00176D25">
            <w:pPr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Pr="00521D55" w:rsidRDefault="00521D55" w:rsidP="00521D55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521D55">
              <w:rPr>
                <w:bCs/>
              </w:rPr>
              <w:t xml:space="preserve">Предоставление </w:t>
            </w:r>
            <w:r>
              <w:rPr>
                <w:bCs/>
              </w:rPr>
              <w:t>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21D55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Default="00521D55" w:rsidP="00176D25">
            <w:pPr>
              <w:spacing w:line="270" w:lineRule="atLeast"/>
              <w:jc w:val="center"/>
            </w:pPr>
          </w:p>
          <w:p w:rsidR="00521D55" w:rsidRDefault="00176D25" w:rsidP="00176D25">
            <w:pPr>
              <w:spacing w:line="270" w:lineRule="atLeast"/>
              <w:jc w:val="center"/>
            </w:pPr>
            <w:r>
              <w:t>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55" w:rsidRPr="00521D55" w:rsidRDefault="00521D55" w:rsidP="00521D5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      </w:r>
          </w:p>
        </w:tc>
      </w:tr>
      <w:tr w:rsidR="003D4CDF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F" w:rsidRDefault="00176D25" w:rsidP="00176D25">
            <w:pPr>
              <w:spacing w:line="270" w:lineRule="atLeast"/>
              <w:jc w:val="center"/>
            </w:pPr>
            <w:r>
              <w:t>4</w:t>
            </w:r>
          </w:p>
          <w:p w:rsidR="003D4CDF" w:rsidRDefault="003D4CDF" w:rsidP="00176D25">
            <w:pPr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CDF" w:rsidRDefault="003D4CDF" w:rsidP="00521D5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Предоставление в установленном порядке жилых помещений муниципального жилищного фонда по договорам социального найма </w:t>
            </w:r>
          </w:p>
        </w:tc>
      </w:tr>
      <w:tr w:rsidR="007A72C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C2" w:rsidRDefault="00176D25" w:rsidP="00176D25">
            <w:pPr>
              <w:spacing w:line="270" w:lineRule="atLeast"/>
              <w:jc w:val="center"/>
            </w:pPr>
            <w:r>
              <w:t>5</w:t>
            </w:r>
          </w:p>
          <w:p w:rsidR="007A72C2" w:rsidRDefault="007A72C2" w:rsidP="00176D25">
            <w:pPr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C2" w:rsidRDefault="007A72C2" w:rsidP="0049099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Признание граждан </w:t>
            </w:r>
            <w:proofErr w:type="gramStart"/>
            <w:r>
              <w:rPr>
                <w:bCs/>
              </w:rPr>
              <w:t>малоимущими</w:t>
            </w:r>
            <w:proofErr w:type="gramEnd"/>
            <w:r>
              <w:rPr>
                <w:bCs/>
              </w:rPr>
              <w:t xml:space="preserve"> в целях постановки их на учет в качестве нуждающихся в жилых помещениях</w:t>
            </w:r>
          </w:p>
        </w:tc>
      </w:tr>
      <w:tr w:rsidR="007A72C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C2" w:rsidRDefault="00176D25" w:rsidP="00176D25">
            <w:pPr>
              <w:spacing w:line="270" w:lineRule="atLeast"/>
              <w:jc w:val="center"/>
            </w:pPr>
            <w:r>
              <w:t>6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2C2" w:rsidRDefault="007A72C2" w:rsidP="0049099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Предоставление порубочного билета и (или) разрешения на пересадку деревьев и кустарников </w:t>
            </w:r>
          </w:p>
        </w:tc>
      </w:tr>
      <w:tr w:rsidR="005903DC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C" w:rsidRDefault="00176D25" w:rsidP="00176D25">
            <w:pPr>
              <w:spacing w:line="270" w:lineRule="atLeast"/>
              <w:jc w:val="center"/>
            </w:pPr>
            <w:r>
              <w:t>7</w:t>
            </w:r>
          </w:p>
          <w:p w:rsidR="005903DC" w:rsidRDefault="005903DC" w:rsidP="00176D25">
            <w:pPr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3DC" w:rsidRDefault="00490997" w:rsidP="00176D25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Выдача справок, выписок из </w:t>
            </w:r>
            <w:proofErr w:type="spellStart"/>
            <w:r>
              <w:rPr>
                <w:bCs/>
              </w:rPr>
              <w:t>похозяйственных</w:t>
            </w:r>
            <w:proofErr w:type="spellEnd"/>
            <w:r>
              <w:rPr>
                <w:bCs/>
              </w:rPr>
              <w:t xml:space="preserve"> книг</w:t>
            </w:r>
          </w:p>
        </w:tc>
      </w:tr>
      <w:tr w:rsidR="00490997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97" w:rsidRDefault="00176D25" w:rsidP="00176D25">
            <w:pPr>
              <w:spacing w:line="270" w:lineRule="atLeast"/>
              <w:jc w:val="center"/>
            </w:pPr>
            <w:r>
              <w:t>8</w:t>
            </w:r>
          </w:p>
          <w:p w:rsidR="00490997" w:rsidRDefault="00490997" w:rsidP="00176D25">
            <w:pPr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97" w:rsidRDefault="00490997" w:rsidP="00490997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Выдача актов обследования жилищно-бытовых условий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9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D2" w:rsidRPr="00D24BD2" w:rsidRDefault="00D24BD2" w:rsidP="0084028A">
            <w:pPr>
              <w:pStyle w:val="a3"/>
              <w:spacing w:line="270" w:lineRule="atLeast"/>
            </w:pPr>
            <w:proofErr w:type="gramStart"/>
            <w:r w:rsidRPr="00D24BD2">
              <w:t xml:space="preserve">Предоставление </w:t>
            </w:r>
            <w:r w:rsidR="00490997">
              <w:t xml:space="preserve">земельных участков из земель, государственная собственность на которые не разграничена в </w:t>
            </w:r>
            <w:r w:rsidRPr="00D24BD2">
              <w:t>собственность</w:t>
            </w:r>
            <w:r w:rsidR="00490997">
              <w:t xml:space="preserve"> (собственникам зданий, строений, сооружений, расположенных на указанных земельных участках</w:t>
            </w:r>
            <w:proofErr w:type="gramEnd"/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10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BD2" w:rsidRPr="00D24BD2" w:rsidRDefault="00176D25">
            <w:pPr>
              <w:pStyle w:val="a3"/>
              <w:spacing w:line="270" w:lineRule="atLeast"/>
            </w:pPr>
            <w:r>
              <w:t xml:space="preserve">Предоставление земельных участков, государственная собственность на которые не разграничена в аренду для целей, не связанных со строительством 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11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pStyle w:val="a3"/>
              <w:spacing w:line="270" w:lineRule="atLeast"/>
            </w:pPr>
            <w:r w:rsidRPr="00D24BD2">
              <w:t xml:space="preserve">Предоставление </w:t>
            </w:r>
            <w:r w:rsidR="00490997">
              <w:t xml:space="preserve">земельного участка государственная </w:t>
            </w:r>
            <w:proofErr w:type="gramStart"/>
            <w:r w:rsidR="00490997">
              <w:t>собственность</w:t>
            </w:r>
            <w:proofErr w:type="gramEnd"/>
            <w:r w:rsidR="00490997">
              <w:t xml:space="preserve"> на который не разграничена </w:t>
            </w:r>
            <w:r w:rsidRPr="00D24BD2">
              <w:t>в пост</w:t>
            </w:r>
            <w:r w:rsidR="00490997">
              <w:t xml:space="preserve">оянное (бессрочное) пользование, безвозмездное срочное пользование 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12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 крестьянским (фермерским) хозяйством его деятельности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13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однократно бесплатно в собственность граждан земельных участков, находящихся в муниципальной собственности муниципального образования или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14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  <w:r w:rsidRPr="00D24BD2">
              <w:t>1</w:t>
            </w:r>
            <w:r w:rsidR="00176D25">
              <w:t>5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муниципального имущества в аренду, безвозмездное пользование, доверительное управление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  <w:r w:rsidRPr="00D24BD2">
              <w:t>1</w:t>
            </w:r>
            <w:r w:rsidR="00176D25">
              <w:t>6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Присвоение</w:t>
            </w:r>
            <w:r w:rsidR="00521D55">
              <w:rPr>
                <w:color w:val="000000"/>
              </w:rPr>
              <w:t xml:space="preserve">, изменение, аннулирование </w:t>
            </w:r>
            <w:r w:rsidRPr="00D24BD2">
              <w:rPr>
                <w:color w:val="000000"/>
              </w:rPr>
              <w:t xml:space="preserve"> адреса объекту недвижимости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  <w:r w:rsidRPr="00D24BD2">
              <w:lastRenderedPageBreak/>
              <w:t>1</w:t>
            </w:r>
            <w:r w:rsidR="00176D25">
              <w:t>7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  <w:r w:rsidRPr="00D24BD2">
              <w:t>1</w:t>
            </w:r>
            <w:r w:rsidR="00176D25">
              <w:t>8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764EEF">
            <w:pPr>
              <w:rPr>
                <w:color w:val="000000"/>
              </w:rPr>
            </w:pPr>
            <w:r w:rsidRPr="00D24BD2">
              <w:rPr>
                <w:color w:val="000000"/>
              </w:rPr>
              <w:t xml:space="preserve">Признание в установленном порядке </w:t>
            </w:r>
            <w:r w:rsidR="00764EEF">
              <w:rPr>
                <w:color w:val="000000"/>
              </w:rPr>
              <w:t>помещения жилым</w:t>
            </w:r>
            <w:r w:rsidRPr="00D24BD2">
              <w:rPr>
                <w:color w:val="000000"/>
              </w:rPr>
              <w:t xml:space="preserve"> помещен</w:t>
            </w:r>
            <w:r w:rsidR="00764EEF">
              <w:rPr>
                <w:color w:val="000000"/>
              </w:rPr>
              <w:t xml:space="preserve">ием, жилого помещения непригодным для проживания, многоквартирного дома аварийным и подлежащим сносу или реконструкции 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  <w:r w:rsidRPr="00D24BD2">
              <w:t>1</w:t>
            </w:r>
            <w:r w:rsidR="00176D25">
              <w:t>9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521D55" w:rsidP="00521D5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Согласование проведения </w:t>
            </w:r>
            <w:r w:rsidR="00D24BD2" w:rsidRPr="00D24BD2">
              <w:rPr>
                <w:color w:val="000000"/>
              </w:rPr>
              <w:t>пере</w:t>
            </w:r>
            <w:r>
              <w:rPr>
                <w:color w:val="000000"/>
              </w:rPr>
              <w:t xml:space="preserve">устройства и (или) перепланировки помещения в многоквартирном доме 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20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90FA3" w:rsidP="00D90FA3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Выдача решения о переводе или об отказе в переводе </w:t>
            </w:r>
            <w:r w:rsidR="00D24BD2" w:rsidRPr="00D24BD2">
              <w:rPr>
                <w:color w:val="000000"/>
              </w:rPr>
              <w:t xml:space="preserve">жилого помещения в </w:t>
            </w:r>
            <w:proofErr w:type="gramStart"/>
            <w:r w:rsidR="00D24BD2" w:rsidRPr="00D24BD2">
              <w:rPr>
                <w:color w:val="000000"/>
              </w:rPr>
              <w:t>нежилое</w:t>
            </w:r>
            <w:proofErr w:type="gramEnd"/>
            <w:r w:rsidR="00D24BD2" w:rsidRPr="00D24BD2">
              <w:rPr>
                <w:color w:val="000000"/>
              </w:rPr>
              <w:t xml:space="preserve"> или нежилого помещения в жилое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21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6B5C29" w:rsidP="006B5C2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Принятие на учет </w:t>
            </w:r>
            <w:r w:rsidR="00D24BD2" w:rsidRPr="00D24BD2">
              <w:rPr>
                <w:color w:val="000000"/>
              </w:rPr>
              <w:t xml:space="preserve">граждан </w:t>
            </w:r>
            <w:r>
              <w:rPr>
                <w:color w:val="000000"/>
              </w:rPr>
              <w:t>в качестве нуждающихся</w:t>
            </w:r>
            <w:r w:rsidR="00D24BD2" w:rsidRPr="00D24BD2">
              <w:rPr>
                <w:color w:val="000000"/>
              </w:rPr>
              <w:t xml:space="preserve"> в жилых помещениях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22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Принятие на учет граждан в качестве нуждающихся в жилых помещениях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23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в установленном порядке малоимущим гражданам по договорам  социального найма жилых помещений муниципального жилого фонда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24</w:t>
            </w: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Выдача разрешений на вырубку и обрезку древесно-кустарниковой растительности и ликвидацию травяного покрова</w:t>
            </w:r>
          </w:p>
        </w:tc>
      </w:tr>
      <w:tr w:rsidR="00D24BD2" w:rsidRPr="00D24BD2" w:rsidTr="00176D2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D2" w:rsidRPr="00D24BD2" w:rsidRDefault="00176D25" w:rsidP="00176D25">
            <w:pPr>
              <w:pStyle w:val="a3"/>
              <w:spacing w:line="270" w:lineRule="atLeast"/>
              <w:jc w:val="center"/>
            </w:pPr>
            <w:r>
              <w:t>25</w:t>
            </w:r>
          </w:p>
          <w:p w:rsidR="00D24BD2" w:rsidRPr="00D24BD2" w:rsidRDefault="00D24BD2" w:rsidP="00176D25">
            <w:pPr>
              <w:pStyle w:val="a3"/>
              <w:spacing w:line="270" w:lineRule="atLeast"/>
              <w:jc w:val="center"/>
            </w:pPr>
          </w:p>
        </w:tc>
        <w:tc>
          <w:tcPr>
            <w:tcW w:w="9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BD2" w:rsidRPr="00D24BD2" w:rsidRDefault="00D24BD2">
            <w:pPr>
              <w:rPr>
                <w:color w:val="000000"/>
              </w:rPr>
            </w:pPr>
            <w:r w:rsidRPr="00D24BD2">
              <w:rPr>
                <w:color w:val="000000"/>
              </w:rPr>
              <w:t>Предоставление водных объектов, находящихся в муниципальной собственности (обводненный карьер, пруд), в по</w:t>
            </w:r>
            <w:r w:rsidR="007A72C2">
              <w:rPr>
                <w:color w:val="000000"/>
              </w:rPr>
              <w:t xml:space="preserve">льзование на основании решения о предоставлении водного объекта в пользование </w:t>
            </w:r>
          </w:p>
        </w:tc>
      </w:tr>
    </w:tbl>
    <w:p w:rsidR="00D24BD2" w:rsidRDefault="00D24BD2" w:rsidP="00D24BD2">
      <w:pPr>
        <w:jc w:val="both"/>
      </w:pPr>
      <w:r>
        <w:t xml:space="preserve">                </w:t>
      </w:r>
    </w:p>
    <w:p w:rsidR="00D24BD2" w:rsidRDefault="00D24BD2" w:rsidP="00D24BD2"/>
    <w:p w:rsidR="00D24BD2" w:rsidRDefault="00D24BD2" w:rsidP="00D24BD2"/>
    <w:p w:rsidR="00232B02" w:rsidRDefault="00232B02"/>
    <w:sectPr w:rsidR="00232B02" w:rsidSect="00176D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D2"/>
    <w:rsid w:val="00176D25"/>
    <w:rsid w:val="00232B02"/>
    <w:rsid w:val="003D4CDF"/>
    <w:rsid w:val="003D5D33"/>
    <w:rsid w:val="00416095"/>
    <w:rsid w:val="00490997"/>
    <w:rsid w:val="00521D55"/>
    <w:rsid w:val="005903DC"/>
    <w:rsid w:val="00637E43"/>
    <w:rsid w:val="006B5C29"/>
    <w:rsid w:val="00764EEF"/>
    <w:rsid w:val="007A72C2"/>
    <w:rsid w:val="007E1D1B"/>
    <w:rsid w:val="0084028A"/>
    <w:rsid w:val="008E0E7E"/>
    <w:rsid w:val="00974F08"/>
    <w:rsid w:val="00AD2D3E"/>
    <w:rsid w:val="00D24BD2"/>
    <w:rsid w:val="00D90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BD2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BD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D24BD2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5">
    <w:name w:val="Основной текст Знак"/>
    <w:basedOn w:val="a0"/>
    <w:link w:val="a4"/>
    <w:semiHidden/>
    <w:rsid w:val="00D24BD2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4B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4B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24BD2"/>
    <w:rPr>
      <w:rFonts w:ascii="Arial" w:eastAsia="Times New Roman" w:hAnsi="Arial" w:cs="Times New Roman"/>
      <w:b/>
      <w:color w:val="000000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8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2021-06-28T06:48:00Z</cp:lastPrinted>
  <dcterms:created xsi:type="dcterms:W3CDTF">2016-12-25T09:35:00Z</dcterms:created>
  <dcterms:modified xsi:type="dcterms:W3CDTF">2021-06-28T06:53:00Z</dcterms:modified>
</cp:coreProperties>
</file>