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W w:w="10314" w:type="dxa"/>
        <w:tblBorders>
          <w:bottom w:val="double" w:sz="4" w:space="0" w:color="auto"/>
        </w:tblBorders>
        <w:tblLayout w:type="fixed"/>
        <w:tblLook w:val="01E0"/>
      </w:tblPr>
      <w:tblGrid>
        <w:gridCol w:w="4437"/>
        <w:gridCol w:w="1259"/>
        <w:gridCol w:w="90"/>
        <w:gridCol w:w="4528"/>
      </w:tblGrid>
      <w:tr w:rsidR="00195E33" w:rsidRPr="00195E33" w:rsidTr="00A947AC">
        <w:trPr>
          <w:cantSplit/>
          <w:trHeight w:val="1275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E33" w:rsidRPr="00195E33" w:rsidRDefault="00195E33" w:rsidP="00A947AC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</w:rPr>
            </w:pPr>
            <w:r w:rsidRPr="00195E33">
              <w:rPr>
                <w:rFonts w:ascii="Times New Roman" w:hAnsi="Times New Roman" w:cs="Times New Roman"/>
              </w:rPr>
              <w:t>БАШ</w:t>
            </w:r>
            <w:r w:rsidRPr="00195E33">
              <w:rPr>
                <w:rFonts w:ascii="Times New Roman" w:hAnsi="Times New Roman" w:cs="Times New Roman"/>
                <w:lang w:val="be-BY"/>
              </w:rPr>
              <w:t>К</w:t>
            </w:r>
            <w:r w:rsidRPr="00195E33">
              <w:rPr>
                <w:rFonts w:ascii="Times New Roman" w:hAnsi="Times New Roman" w:cs="Times New Roman"/>
              </w:rPr>
              <w:t xml:space="preserve">ОРТОСТАН </w:t>
            </w:r>
            <w:r w:rsidRPr="00195E33">
              <w:rPr>
                <w:rFonts w:ascii="Times New Roman" w:hAnsi="Times New Roman" w:cs="Times New Roman"/>
                <w:lang w:val="be-BY"/>
              </w:rPr>
              <w:t xml:space="preserve">                                   </w:t>
            </w:r>
            <w:r w:rsidRPr="00195E33">
              <w:rPr>
                <w:rFonts w:ascii="Times New Roman" w:hAnsi="Times New Roman" w:cs="Times New Roman"/>
              </w:rPr>
              <w:t>РЕСПУБЛИКА</w:t>
            </w:r>
            <w:r w:rsidRPr="00195E33">
              <w:rPr>
                <w:rFonts w:ascii="Times New Roman" w:hAnsi="Times New Roman" w:cs="Times New Roman"/>
                <w:lang w:val="en-US"/>
              </w:rPr>
              <w:t>h</w:t>
            </w:r>
            <w:r w:rsidRPr="00195E33">
              <w:rPr>
                <w:rFonts w:ascii="Times New Roman" w:hAnsi="Times New Roman" w:cs="Times New Roman"/>
              </w:rPr>
              <w:t>Ы</w:t>
            </w:r>
          </w:p>
          <w:p w:rsidR="00195E33" w:rsidRPr="00195E33" w:rsidRDefault="00195E33" w:rsidP="00A947AC">
            <w:pPr>
              <w:pStyle w:val="1"/>
              <w:tabs>
                <w:tab w:val="left" w:pos="3060"/>
              </w:tabs>
              <w:ind w:left="-170" w:right="-170"/>
              <w:rPr>
                <w:rFonts w:ascii="Times New Roman" w:eastAsiaTheme="minorEastAsia" w:hAnsi="Times New Roman"/>
                <w:b w:val="0"/>
                <w:sz w:val="24"/>
              </w:rPr>
            </w:pPr>
            <w:r w:rsidRPr="00195E33">
              <w:rPr>
                <w:rFonts w:ascii="Times New Roman" w:eastAsiaTheme="minorEastAsia" w:hAnsi="Times New Roman"/>
                <w:b w:val="0"/>
                <w:sz w:val="24"/>
              </w:rPr>
              <w:t xml:space="preserve">БЛАГОВАР РАЙОНЫ </w:t>
            </w:r>
          </w:p>
          <w:p w:rsidR="00195E33" w:rsidRPr="00195E33" w:rsidRDefault="00195E33" w:rsidP="00A947AC">
            <w:pPr>
              <w:ind w:left="-113" w:right="-130"/>
              <w:jc w:val="center"/>
              <w:rPr>
                <w:rFonts w:ascii="Times New Roman" w:hAnsi="Times New Roman" w:cs="Times New Roman"/>
              </w:rPr>
            </w:pPr>
            <w:r w:rsidRPr="00195E33">
              <w:rPr>
                <w:rFonts w:ascii="Times New Roman" w:hAnsi="Times New Roman" w:cs="Times New Roman"/>
                <w:lang w:val="tt-RU"/>
              </w:rPr>
              <w:t>МУНИЦИПАЛЬ РАЙОНЫНЫҢ ПЕРВОМАЙСКИЙ АУЫЛ СОВЕТЫ                               АУЫЛ БИЛӘМӘҺЕ</w:t>
            </w:r>
            <w:r w:rsidRPr="00195E33">
              <w:rPr>
                <w:rFonts w:ascii="Times New Roman" w:hAnsi="Times New Roman" w:cs="Times New Roman"/>
                <w:bCs/>
                <w:spacing w:val="-6"/>
                <w:lang w:val="tt-RU"/>
              </w:rPr>
              <w:t xml:space="preserve"> СОВЕТЫ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E33" w:rsidRPr="00195E33" w:rsidRDefault="00195E33" w:rsidP="00A947AC">
            <w:pPr>
              <w:ind w:left="-113" w:right="-70"/>
              <w:jc w:val="center"/>
              <w:rPr>
                <w:rFonts w:ascii="Times New Roman" w:hAnsi="Times New Roman" w:cs="Times New Roman"/>
              </w:rPr>
            </w:pPr>
            <w:r w:rsidRPr="00195E33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940435" cy="11042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E33" w:rsidRPr="00195E33" w:rsidRDefault="00195E33" w:rsidP="00A947AC">
            <w:pPr>
              <w:ind w:right="-68"/>
              <w:jc w:val="center"/>
              <w:rPr>
                <w:rFonts w:ascii="Times New Roman" w:hAnsi="Times New Roman" w:cs="Times New Roman"/>
              </w:rPr>
            </w:pPr>
            <w:r w:rsidRPr="00195E33">
              <w:rPr>
                <w:rFonts w:ascii="Times New Roman" w:hAnsi="Times New Roman" w:cs="Times New Roman"/>
              </w:rPr>
              <w:t xml:space="preserve">СОВЕТ СЕЛЬСКОГО ПОСЕЛЕНИЯ ПЕРВОМАЙСКИЙ СЕЛЬСОВЕТ </w:t>
            </w:r>
            <w:r w:rsidRPr="00195E33">
              <w:rPr>
                <w:rFonts w:ascii="Times New Roman" w:hAnsi="Times New Roman" w:cs="Times New Roman"/>
                <w:lang w:val="be-BY"/>
              </w:rPr>
              <w:t xml:space="preserve">                         </w:t>
            </w:r>
            <w:r w:rsidRPr="00195E3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Pr="00195E33">
              <w:rPr>
                <w:rFonts w:ascii="Times New Roman" w:hAnsi="Times New Roman" w:cs="Times New Roman"/>
                <w:lang w:val="be-BY"/>
              </w:rPr>
              <w:t xml:space="preserve">                       </w:t>
            </w:r>
            <w:r w:rsidR="0047269A">
              <w:rPr>
                <w:rFonts w:ascii="Times New Roman" w:hAnsi="Times New Roman" w:cs="Times New Roman"/>
              </w:rPr>
              <w:t>БЛАГОВАРСКИЙ РАЙОН РЕСПУБЛИКИ</w:t>
            </w:r>
            <w:r w:rsidRPr="00195E33">
              <w:rPr>
                <w:rFonts w:ascii="Times New Roman" w:hAnsi="Times New Roman" w:cs="Times New Roman"/>
              </w:rPr>
              <w:t xml:space="preserve"> БАШКОРТОСТАН            </w:t>
            </w:r>
          </w:p>
        </w:tc>
      </w:tr>
      <w:tr w:rsidR="00195E33" w:rsidRPr="00195E33" w:rsidTr="00A947AC">
        <w:trPr>
          <w:cantSplit/>
          <w:trHeight w:val="250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E33" w:rsidRPr="00195E33" w:rsidRDefault="00195E33" w:rsidP="00A947AC">
            <w:pPr>
              <w:jc w:val="center"/>
              <w:rPr>
                <w:rFonts w:ascii="Times New Roman" w:eastAsia="Times New Roman" w:hAnsi="Times New Roman" w:cs="Times New Roman"/>
                <w:color w:val="333333"/>
                <w:spacing w:val="-8"/>
                <w:sz w:val="18"/>
                <w:szCs w:val="18"/>
              </w:rPr>
            </w:pPr>
            <w:r w:rsidRPr="00195E33">
              <w:rPr>
                <w:rFonts w:ascii="Times New Roman" w:hAnsi="Times New Roman" w:cs="Times New Roman"/>
                <w:color w:val="333333"/>
                <w:spacing w:val="-8"/>
                <w:sz w:val="18"/>
                <w:szCs w:val="18"/>
              </w:rPr>
              <w:t>Ленин урамы, 4\1, Первомайский  ауылы, Благовар районы, Республика</w:t>
            </w:r>
            <w:r w:rsidRPr="00195E33">
              <w:rPr>
                <w:rFonts w:ascii="Times New Roman" w:hAnsi="Times New Roman" w:cs="Times New Roman"/>
                <w:color w:val="333333"/>
                <w:spacing w:val="-8"/>
                <w:sz w:val="18"/>
                <w:szCs w:val="18"/>
                <w:lang w:val="en-US"/>
              </w:rPr>
              <w:t>h</w:t>
            </w:r>
            <w:r w:rsidRPr="00195E33">
              <w:rPr>
                <w:rFonts w:ascii="Times New Roman" w:hAnsi="Times New Roman" w:cs="Times New Roman"/>
                <w:color w:val="333333"/>
                <w:spacing w:val="-8"/>
                <w:sz w:val="18"/>
                <w:szCs w:val="18"/>
              </w:rPr>
              <w:t>ы Башкортостан, 452742</w:t>
            </w:r>
          </w:p>
          <w:p w:rsidR="00195E33" w:rsidRPr="00195E33" w:rsidRDefault="00195E33" w:rsidP="00A947AC">
            <w:pPr>
              <w:jc w:val="center"/>
              <w:rPr>
                <w:rFonts w:ascii="Times New Roman" w:hAnsi="Times New Roman" w:cs="Times New Roman"/>
                <w:color w:val="333333"/>
                <w:spacing w:val="2"/>
                <w:sz w:val="18"/>
                <w:szCs w:val="18"/>
              </w:rPr>
            </w:pPr>
            <w:r w:rsidRPr="00195E33">
              <w:rPr>
                <w:rFonts w:ascii="Times New Roman" w:hAnsi="Times New Roman" w:cs="Times New Roman"/>
                <w:color w:val="333333"/>
                <w:spacing w:val="2"/>
                <w:sz w:val="18"/>
                <w:szCs w:val="18"/>
              </w:rPr>
              <w:t>Тел. (34747) 2-91-39, Факс 3-17-30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E33" w:rsidRPr="00195E33" w:rsidRDefault="00195E33" w:rsidP="00A947AC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E33" w:rsidRPr="00195E33" w:rsidRDefault="00195E33" w:rsidP="00A947AC">
            <w:pPr>
              <w:jc w:val="center"/>
              <w:rPr>
                <w:rFonts w:ascii="Times New Roman" w:eastAsia="Times New Roman" w:hAnsi="Times New Roman" w:cs="Times New Roman"/>
                <w:color w:val="333333"/>
                <w:spacing w:val="-6"/>
                <w:sz w:val="18"/>
                <w:szCs w:val="18"/>
              </w:rPr>
            </w:pPr>
            <w:r w:rsidRPr="00195E33">
              <w:rPr>
                <w:rFonts w:ascii="Times New Roman" w:hAnsi="Times New Roman" w:cs="Times New Roman"/>
                <w:color w:val="333333"/>
                <w:spacing w:val="-6"/>
                <w:sz w:val="18"/>
                <w:szCs w:val="18"/>
              </w:rPr>
              <w:t>Ленина ул., 4/1,  с.Первомайский, Благоварский район, Республика Башкортостан, 452742</w:t>
            </w:r>
          </w:p>
          <w:p w:rsidR="00195E33" w:rsidRPr="00195E33" w:rsidRDefault="00195E33" w:rsidP="00A947AC">
            <w:pPr>
              <w:jc w:val="center"/>
              <w:rPr>
                <w:rFonts w:ascii="Times New Roman" w:hAnsi="Times New Roman" w:cs="Times New Roman"/>
                <w:color w:val="333333"/>
                <w:spacing w:val="2"/>
                <w:sz w:val="18"/>
                <w:szCs w:val="18"/>
              </w:rPr>
            </w:pPr>
            <w:r w:rsidRPr="00195E33">
              <w:rPr>
                <w:rFonts w:ascii="Times New Roman" w:hAnsi="Times New Roman" w:cs="Times New Roman"/>
                <w:color w:val="333333"/>
                <w:spacing w:val="2"/>
                <w:sz w:val="18"/>
                <w:szCs w:val="18"/>
              </w:rPr>
              <w:t>Тел. (34747) 2-91-39, Факс 3-17-30</w:t>
            </w:r>
          </w:p>
        </w:tc>
      </w:tr>
      <w:tr w:rsidR="00195E33" w:rsidRPr="00195E33" w:rsidTr="00A947AC">
        <w:trPr>
          <w:cantSplit/>
          <w:trHeight w:val="74"/>
        </w:trPr>
        <w:tc>
          <w:tcPr>
            <w:tcW w:w="1031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95E33" w:rsidRPr="00195E33" w:rsidRDefault="00195E33" w:rsidP="00A947AC">
            <w:pPr>
              <w:jc w:val="center"/>
              <w:rPr>
                <w:rFonts w:ascii="Times New Roman" w:hAnsi="Times New Roman" w:cs="Times New Roman"/>
                <w:color w:val="333333"/>
                <w:spacing w:val="-6"/>
                <w:sz w:val="18"/>
                <w:szCs w:val="18"/>
              </w:rPr>
            </w:pPr>
            <w:r w:rsidRPr="00195E33">
              <w:rPr>
                <w:rFonts w:ascii="Times New Roman" w:hAnsi="Times New Roman" w:cs="Times New Roman"/>
                <w:color w:val="333333"/>
                <w:spacing w:val="2"/>
                <w:sz w:val="18"/>
                <w:szCs w:val="18"/>
              </w:rPr>
              <w:t>ИНН 0214000400, КПП 021401001, ОГРН 1020200714885</w:t>
            </w:r>
          </w:p>
        </w:tc>
      </w:tr>
    </w:tbl>
    <w:p w:rsidR="00195E33" w:rsidRPr="00195E33" w:rsidRDefault="00195E33" w:rsidP="00A947AC">
      <w:pPr>
        <w:shd w:val="clear" w:color="auto" w:fill="FFFFFF"/>
        <w:ind w:right="174"/>
        <w:jc w:val="center"/>
        <w:rPr>
          <w:rFonts w:ascii="Times New Roman" w:hAnsi="Times New Roman" w:cs="Times New Roman"/>
          <w:b/>
        </w:rPr>
      </w:pPr>
      <w:r w:rsidRPr="00195E33">
        <w:rPr>
          <w:rFonts w:ascii="Times New Roman" w:hAnsi="Times New Roman" w:cs="Times New Roman"/>
          <w:b/>
          <w:lang w:val="be-BY"/>
        </w:rPr>
        <w:t xml:space="preserve">          ҠАРАР                       </w:t>
      </w:r>
      <w:r w:rsidR="00A947AC">
        <w:rPr>
          <w:rFonts w:ascii="Times New Roman" w:hAnsi="Times New Roman" w:cs="Times New Roman"/>
          <w:b/>
          <w:lang w:val="be-BY"/>
        </w:rPr>
        <w:t xml:space="preserve">                               </w:t>
      </w:r>
      <w:r w:rsidRPr="00195E33">
        <w:rPr>
          <w:rFonts w:ascii="Times New Roman" w:hAnsi="Times New Roman" w:cs="Times New Roman"/>
          <w:b/>
          <w:lang w:val="be-BY"/>
        </w:rPr>
        <w:t xml:space="preserve">                 </w:t>
      </w:r>
      <w:r w:rsidRPr="00195E33">
        <w:rPr>
          <w:rFonts w:ascii="Times New Roman" w:hAnsi="Times New Roman" w:cs="Times New Roman"/>
          <w:b/>
        </w:rPr>
        <w:t>РЕШЕНИЕ</w:t>
      </w:r>
    </w:p>
    <w:p w:rsidR="00195E33" w:rsidRDefault="00195E33" w:rsidP="00195E33">
      <w:pPr>
        <w:shd w:val="clear" w:color="auto" w:fill="FFFFFF"/>
        <w:spacing w:line="269" w:lineRule="exact"/>
        <w:ind w:right="174"/>
        <w:rPr>
          <w:rFonts w:ascii="Times New Roman" w:hAnsi="Times New Roman" w:cs="Times New Roman"/>
          <w:b/>
        </w:rPr>
      </w:pPr>
    </w:p>
    <w:p w:rsidR="00A947AC" w:rsidRPr="00A947AC" w:rsidRDefault="00A947AC" w:rsidP="00A947AC">
      <w:pPr>
        <w:shd w:val="clear" w:color="auto" w:fill="FFFFFF"/>
        <w:ind w:right="2" w:firstLine="426"/>
        <w:jc w:val="both"/>
        <w:rPr>
          <w:rFonts w:ascii="Times New Roman" w:hAnsi="Times New Roman" w:cs="Times New Roman"/>
          <w:b/>
        </w:rPr>
      </w:pPr>
      <w:r w:rsidRPr="00A947AC">
        <w:rPr>
          <w:rFonts w:ascii="Times New Roman" w:hAnsi="Times New Roman" w:cs="Times New Roman"/>
        </w:rPr>
        <w:t xml:space="preserve">Об утверждении Положения о порядке назначения и проведения  собраний, конференций граждан (собраний делегатов) в целях рассмотрения и обсуждения вопросов внесения инициативных проектов в сельском поселении Первомайский сельсовет муниципального района Благоварский район Республики Башкортостан </w:t>
      </w:r>
    </w:p>
    <w:p w:rsidR="00A947AC" w:rsidRPr="00A947AC" w:rsidRDefault="00A947AC" w:rsidP="00A947AC">
      <w:pPr>
        <w:ind w:right="2" w:firstLine="426"/>
        <w:jc w:val="both"/>
        <w:rPr>
          <w:rFonts w:ascii="Times New Roman" w:hAnsi="Times New Roman" w:cs="Times New Roman"/>
        </w:rPr>
      </w:pPr>
    </w:p>
    <w:p w:rsidR="00A947AC" w:rsidRPr="00A947AC" w:rsidRDefault="00A947AC" w:rsidP="00A947AC">
      <w:pPr>
        <w:ind w:right="2" w:firstLine="426"/>
        <w:jc w:val="both"/>
        <w:rPr>
          <w:rFonts w:ascii="Times New Roman" w:hAnsi="Times New Roman" w:cs="Times New Roman"/>
        </w:rPr>
      </w:pPr>
    </w:p>
    <w:p w:rsidR="00A947AC" w:rsidRDefault="00A947AC" w:rsidP="00A947AC">
      <w:pPr>
        <w:ind w:right="2" w:firstLine="426"/>
        <w:jc w:val="both"/>
        <w:rPr>
          <w:rFonts w:ascii="Times New Roman" w:hAnsi="Times New Roman" w:cs="Times New Roman"/>
        </w:rPr>
      </w:pPr>
      <w:r w:rsidRPr="00A947AC">
        <w:rPr>
          <w:rFonts w:ascii="Times New Roman" w:hAnsi="Times New Roman" w:cs="Times New Roman"/>
        </w:rPr>
        <w:t>В соответствии со статьями 29, 30 Федерального закона от 06.10.2003 №</w:t>
      </w:r>
      <w:r>
        <w:rPr>
          <w:rFonts w:ascii="Times New Roman" w:hAnsi="Times New Roman" w:cs="Times New Roman"/>
        </w:rPr>
        <w:t xml:space="preserve"> </w:t>
      </w:r>
      <w:r w:rsidRPr="00A947AC">
        <w:rPr>
          <w:rFonts w:ascii="Times New Roman" w:hAnsi="Times New Roman" w:cs="Times New Roman"/>
        </w:rPr>
        <w:t xml:space="preserve">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hAnsi="Times New Roman" w:cs="Times New Roman"/>
        </w:rPr>
        <w:t>Первомайский</w:t>
      </w:r>
      <w:r w:rsidRPr="00A947AC">
        <w:rPr>
          <w:rFonts w:ascii="Times New Roman" w:hAnsi="Times New Roman" w:cs="Times New Roman"/>
        </w:rPr>
        <w:t xml:space="preserve"> сельсовет муниципального района </w:t>
      </w:r>
      <w:r>
        <w:rPr>
          <w:rFonts w:ascii="Times New Roman" w:hAnsi="Times New Roman" w:cs="Times New Roman"/>
        </w:rPr>
        <w:t>Благоварский</w:t>
      </w:r>
      <w:r w:rsidRPr="00A947AC">
        <w:rPr>
          <w:rFonts w:ascii="Times New Roman" w:hAnsi="Times New Roman" w:cs="Times New Roman"/>
        </w:rPr>
        <w:t xml:space="preserve"> район Республики Башкортостан</w:t>
      </w:r>
      <w:r>
        <w:rPr>
          <w:rFonts w:ascii="Times New Roman" w:hAnsi="Times New Roman" w:cs="Times New Roman"/>
        </w:rPr>
        <w:t>,</w:t>
      </w:r>
      <w:r w:rsidRPr="00A947AC">
        <w:rPr>
          <w:rFonts w:ascii="Times New Roman" w:hAnsi="Times New Roman" w:cs="Times New Roman"/>
        </w:rPr>
        <w:t xml:space="preserve"> Совет сельского поселения </w:t>
      </w:r>
      <w:r>
        <w:rPr>
          <w:rFonts w:ascii="Times New Roman" w:hAnsi="Times New Roman" w:cs="Times New Roman"/>
        </w:rPr>
        <w:t>Первомайский</w:t>
      </w:r>
      <w:r w:rsidRPr="00A947AC">
        <w:rPr>
          <w:rFonts w:ascii="Times New Roman" w:hAnsi="Times New Roman" w:cs="Times New Roman"/>
        </w:rPr>
        <w:t xml:space="preserve"> сельсовет муниципального района </w:t>
      </w:r>
      <w:r>
        <w:rPr>
          <w:rFonts w:ascii="Times New Roman" w:hAnsi="Times New Roman" w:cs="Times New Roman"/>
        </w:rPr>
        <w:t>Благоварский</w:t>
      </w:r>
      <w:r w:rsidRPr="00A947AC">
        <w:rPr>
          <w:rFonts w:ascii="Times New Roman" w:hAnsi="Times New Roman" w:cs="Times New Roman"/>
        </w:rPr>
        <w:t xml:space="preserve"> район Республики Башкортостан решил</w:t>
      </w:r>
      <w:r w:rsidRPr="00A947AC">
        <w:rPr>
          <w:rFonts w:ascii="Times New Roman" w:hAnsi="Times New Roman" w:cs="Times New Roman"/>
          <w:bCs/>
        </w:rPr>
        <w:t>:</w:t>
      </w:r>
    </w:p>
    <w:p w:rsidR="00A947AC" w:rsidRDefault="00A947AC" w:rsidP="00A947AC">
      <w:pPr>
        <w:ind w:right="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947AC">
        <w:rPr>
          <w:rFonts w:ascii="Times New Roman" w:hAnsi="Times New Roman" w:cs="Times New Roman"/>
        </w:rPr>
        <w:t xml:space="preserve">Утвердить Положение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сельском поселении </w:t>
      </w:r>
      <w:r>
        <w:rPr>
          <w:rFonts w:ascii="Times New Roman" w:hAnsi="Times New Roman" w:cs="Times New Roman"/>
        </w:rPr>
        <w:t>Первомайский</w:t>
      </w:r>
      <w:r w:rsidRPr="00A947AC">
        <w:rPr>
          <w:rFonts w:ascii="Times New Roman" w:hAnsi="Times New Roman" w:cs="Times New Roman"/>
        </w:rPr>
        <w:t xml:space="preserve"> сельсовет муниципального района </w:t>
      </w:r>
      <w:r>
        <w:rPr>
          <w:rFonts w:ascii="Times New Roman" w:hAnsi="Times New Roman" w:cs="Times New Roman"/>
        </w:rPr>
        <w:t>Благоварский</w:t>
      </w:r>
      <w:r w:rsidRPr="00A947AC">
        <w:rPr>
          <w:rFonts w:ascii="Times New Roman" w:hAnsi="Times New Roman" w:cs="Times New Roman"/>
        </w:rPr>
        <w:t xml:space="preserve"> район Республики Башкортостан согласно приложению к настоящему решению. </w:t>
      </w:r>
    </w:p>
    <w:p w:rsidR="00A947AC" w:rsidRDefault="00A947AC" w:rsidP="00A947AC">
      <w:pPr>
        <w:ind w:right="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947AC">
        <w:rPr>
          <w:rFonts w:ascii="Times New Roman" w:hAnsi="Times New Roman" w:cs="Times New Roman"/>
        </w:rPr>
        <w:t xml:space="preserve">Обнародовать настоящее решение на информационном стенде в </w:t>
      </w:r>
      <w:r>
        <w:rPr>
          <w:rFonts w:ascii="Times New Roman" w:hAnsi="Times New Roman" w:cs="Times New Roman"/>
        </w:rPr>
        <w:t xml:space="preserve">административном </w:t>
      </w:r>
      <w:r w:rsidRPr="00A947AC">
        <w:rPr>
          <w:rFonts w:ascii="Times New Roman" w:hAnsi="Times New Roman" w:cs="Times New Roman"/>
        </w:rPr>
        <w:t xml:space="preserve">здании администрации сельского поселения </w:t>
      </w:r>
      <w:r>
        <w:rPr>
          <w:rFonts w:ascii="Times New Roman" w:hAnsi="Times New Roman" w:cs="Times New Roman"/>
        </w:rPr>
        <w:t>Первомайский сельсовет по адресу: 452742</w:t>
      </w:r>
      <w:r w:rsidRPr="00A947AC">
        <w:rPr>
          <w:rFonts w:ascii="Times New Roman" w:hAnsi="Times New Roman" w:cs="Times New Roman"/>
        </w:rPr>
        <w:t xml:space="preserve">, Республика Башкортостан, </w:t>
      </w:r>
      <w:r>
        <w:rPr>
          <w:rFonts w:ascii="Times New Roman" w:hAnsi="Times New Roman" w:cs="Times New Roman"/>
        </w:rPr>
        <w:t>Благоварский</w:t>
      </w:r>
      <w:r w:rsidRPr="00A947AC">
        <w:rPr>
          <w:rFonts w:ascii="Times New Roman" w:hAnsi="Times New Roman" w:cs="Times New Roman"/>
        </w:rPr>
        <w:t xml:space="preserve"> район, с.</w:t>
      </w:r>
      <w:r>
        <w:rPr>
          <w:rFonts w:ascii="Times New Roman" w:hAnsi="Times New Roman" w:cs="Times New Roman"/>
        </w:rPr>
        <w:t>Первомайский</w:t>
      </w:r>
      <w:r w:rsidRPr="00A947AC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Ленина, д.4/1</w:t>
      </w:r>
      <w:r w:rsidRPr="00A947AC">
        <w:rPr>
          <w:rFonts w:ascii="Times New Roman" w:hAnsi="Times New Roman" w:cs="Times New Roman"/>
        </w:rPr>
        <w:t xml:space="preserve">, и разместить в сети общего доступа «Интернет» на официальном сайте сельского поселения: </w:t>
      </w:r>
      <w:hyperlink r:id="rId8" w:history="1">
        <w:r w:rsidRPr="00A947AC">
          <w:rPr>
            <w:rStyle w:val="a3"/>
            <w:rFonts w:ascii="Times New Roman" w:hAnsi="Times New Roman" w:cs="Times New Roman"/>
            <w:color w:val="auto"/>
            <w:u w:val="none"/>
          </w:rPr>
          <w:t>https://pervomay-blag.ru/</w:t>
        </w:r>
      </w:hyperlink>
      <w:r w:rsidRPr="00A947AC">
        <w:rPr>
          <w:rFonts w:ascii="Times New Roman" w:hAnsi="Times New Roman" w:cs="Times New Roman"/>
          <w:color w:val="auto"/>
        </w:rPr>
        <w:t>.</w:t>
      </w:r>
    </w:p>
    <w:p w:rsidR="00A947AC" w:rsidRPr="00A947AC" w:rsidRDefault="00A947AC" w:rsidP="00A947AC">
      <w:pPr>
        <w:ind w:right="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947AC">
        <w:rPr>
          <w:rFonts w:ascii="Times New Roman" w:hAnsi="Times New Roman" w:cs="Times New Roman"/>
        </w:rPr>
        <w:t xml:space="preserve">Контроль исполнения настоящего решения возложить на постоянную комиссию по бюджету, налогам, вопросам муниципальной собственности Совета сельского поселения </w:t>
      </w:r>
      <w:r>
        <w:rPr>
          <w:rFonts w:ascii="Times New Roman" w:hAnsi="Times New Roman" w:cs="Times New Roman"/>
        </w:rPr>
        <w:t>Первомайский</w:t>
      </w:r>
      <w:r w:rsidRPr="00A947AC">
        <w:rPr>
          <w:rFonts w:ascii="Times New Roman" w:hAnsi="Times New Roman" w:cs="Times New Roman"/>
        </w:rPr>
        <w:t xml:space="preserve"> сельсовет муниципального района </w:t>
      </w:r>
      <w:r>
        <w:rPr>
          <w:rFonts w:ascii="Times New Roman" w:hAnsi="Times New Roman" w:cs="Times New Roman"/>
        </w:rPr>
        <w:t>Благоварский</w:t>
      </w:r>
      <w:r w:rsidRPr="00A947AC">
        <w:rPr>
          <w:rFonts w:ascii="Times New Roman" w:hAnsi="Times New Roman" w:cs="Times New Roman"/>
        </w:rPr>
        <w:t xml:space="preserve"> район Республики Башкортостан (председатель</w:t>
      </w:r>
      <w:r>
        <w:rPr>
          <w:rFonts w:ascii="Times New Roman" w:hAnsi="Times New Roman" w:cs="Times New Roman"/>
        </w:rPr>
        <w:t xml:space="preserve"> Абдракипов А.Ф</w:t>
      </w:r>
      <w:r w:rsidRPr="00A947AC">
        <w:rPr>
          <w:rFonts w:ascii="Times New Roman" w:hAnsi="Times New Roman" w:cs="Times New Roman"/>
        </w:rPr>
        <w:t>.).</w:t>
      </w:r>
    </w:p>
    <w:p w:rsidR="00A947AC" w:rsidRDefault="00A947AC" w:rsidP="00A947AC">
      <w:pPr>
        <w:shd w:val="clear" w:color="auto" w:fill="FFFFFF"/>
        <w:ind w:right="2" w:firstLine="426"/>
        <w:jc w:val="both"/>
        <w:rPr>
          <w:rFonts w:ascii="Times New Roman" w:hAnsi="Times New Roman" w:cs="Times New Roman"/>
        </w:rPr>
      </w:pPr>
    </w:p>
    <w:p w:rsidR="00A947AC" w:rsidRDefault="00A947AC" w:rsidP="00A947AC">
      <w:pPr>
        <w:shd w:val="clear" w:color="auto" w:fill="FFFFFF"/>
        <w:ind w:right="2" w:firstLine="426"/>
        <w:jc w:val="both"/>
        <w:rPr>
          <w:rFonts w:ascii="Times New Roman" w:hAnsi="Times New Roman" w:cs="Times New Roman"/>
        </w:rPr>
      </w:pPr>
    </w:p>
    <w:p w:rsidR="00A947AC" w:rsidRDefault="00195E33" w:rsidP="00A947AC">
      <w:pPr>
        <w:shd w:val="clear" w:color="auto" w:fill="FFFFFF"/>
        <w:ind w:right="2" w:firstLine="426"/>
        <w:rPr>
          <w:rFonts w:ascii="Times New Roman" w:hAnsi="Times New Roman" w:cs="Times New Roman"/>
        </w:rPr>
      </w:pPr>
      <w:r w:rsidRPr="00A947AC">
        <w:rPr>
          <w:rFonts w:ascii="Times New Roman" w:hAnsi="Times New Roman" w:cs="Times New Roman"/>
        </w:rPr>
        <w:t xml:space="preserve">Глава сельского поселения                                                                                        </w:t>
      </w:r>
      <w:r w:rsidR="00A947AC">
        <w:rPr>
          <w:rFonts w:ascii="Times New Roman" w:hAnsi="Times New Roman" w:cs="Times New Roman"/>
        </w:rPr>
        <w:t xml:space="preserve">                           </w:t>
      </w:r>
    </w:p>
    <w:p w:rsidR="00195E33" w:rsidRPr="00A947AC" w:rsidRDefault="00195E33" w:rsidP="00A947AC">
      <w:pPr>
        <w:shd w:val="clear" w:color="auto" w:fill="FFFFFF"/>
        <w:ind w:right="2" w:firstLine="426"/>
        <w:rPr>
          <w:rFonts w:ascii="Times New Roman" w:hAnsi="Times New Roman" w:cs="Times New Roman"/>
        </w:rPr>
      </w:pPr>
      <w:r w:rsidRPr="00A947AC">
        <w:rPr>
          <w:rFonts w:ascii="Times New Roman" w:hAnsi="Times New Roman" w:cs="Times New Roman"/>
        </w:rPr>
        <w:t>Первомайский сельсовет                                                                          З.Э.Мозговая</w:t>
      </w:r>
    </w:p>
    <w:p w:rsidR="00195E33" w:rsidRPr="00195E33" w:rsidRDefault="00195E33" w:rsidP="00A947AC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A947AC" w:rsidRDefault="00A947AC" w:rsidP="00A947AC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A947AC" w:rsidRDefault="00A947AC" w:rsidP="00A947AC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A947AC" w:rsidRDefault="00A947AC" w:rsidP="00A947AC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A947AC" w:rsidRDefault="00A947AC" w:rsidP="00A947AC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A947AC" w:rsidRDefault="00A947AC" w:rsidP="00A947AC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A947AC" w:rsidRDefault="00A947AC" w:rsidP="00A947AC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A947AC" w:rsidRDefault="00A947AC" w:rsidP="00A947AC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A947AC" w:rsidRDefault="00A947AC" w:rsidP="00A947AC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A947AC" w:rsidRDefault="00A947AC" w:rsidP="00A947AC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A947AC" w:rsidRDefault="00A947AC" w:rsidP="00A947AC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195E33" w:rsidRPr="00195E33" w:rsidRDefault="00195E33" w:rsidP="00A947AC">
      <w:pPr>
        <w:shd w:val="clear" w:color="auto" w:fill="FFFFFF"/>
        <w:ind w:right="174"/>
        <w:rPr>
          <w:rFonts w:ascii="Times New Roman" w:hAnsi="Times New Roman" w:cs="Times New Roman"/>
        </w:rPr>
      </w:pPr>
      <w:r w:rsidRPr="00195E33">
        <w:rPr>
          <w:rFonts w:ascii="Times New Roman" w:hAnsi="Times New Roman" w:cs="Times New Roman"/>
        </w:rPr>
        <w:t>с. Первомайский</w:t>
      </w:r>
    </w:p>
    <w:p w:rsidR="00195E33" w:rsidRPr="0047269A" w:rsidRDefault="0047269A" w:rsidP="00A947AC">
      <w:pPr>
        <w:shd w:val="clear" w:color="auto" w:fill="FFFFFF"/>
        <w:ind w:right="174"/>
        <w:rPr>
          <w:rFonts w:ascii="Times New Roman" w:hAnsi="Times New Roman" w:cs="Times New Roman"/>
        </w:rPr>
      </w:pPr>
      <w:r w:rsidRPr="0047269A">
        <w:rPr>
          <w:rFonts w:ascii="Times New Roman" w:hAnsi="Times New Roman" w:cs="Times New Roman"/>
        </w:rPr>
        <w:t>17.03</w:t>
      </w:r>
      <w:r w:rsidR="00195E33" w:rsidRPr="0047269A">
        <w:rPr>
          <w:rFonts w:ascii="Times New Roman" w:hAnsi="Times New Roman" w:cs="Times New Roman"/>
        </w:rPr>
        <w:t xml:space="preserve">.2022   </w:t>
      </w:r>
    </w:p>
    <w:p w:rsidR="00195E33" w:rsidRDefault="0047269A" w:rsidP="001E2AE2">
      <w:pPr>
        <w:shd w:val="clear" w:color="auto" w:fill="FFFFFF"/>
        <w:ind w:right="174"/>
        <w:rPr>
          <w:rFonts w:ascii="Times New Roman" w:hAnsi="Times New Roman" w:cs="Times New Roman"/>
        </w:rPr>
      </w:pPr>
      <w:r w:rsidRPr="0047269A">
        <w:rPr>
          <w:rFonts w:ascii="Times New Roman" w:hAnsi="Times New Roman" w:cs="Times New Roman"/>
        </w:rPr>
        <w:t>№ 26-179</w:t>
      </w:r>
    </w:p>
    <w:p w:rsidR="001E2AE2" w:rsidRDefault="001E2AE2" w:rsidP="001E2AE2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1E2AE2" w:rsidRPr="001E2AE2" w:rsidRDefault="001E2AE2" w:rsidP="001E2AE2">
      <w:pPr>
        <w:shd w:val="clear" w:color="auto" w:fill="FFFFFF"/>
        <w:ind w:right="174"/>
        <w:rPr>
          <w:rFonts w:ascii="Times New Roman" w:hAnsi="Times New Roman" w:cs="Times New Roman"/>
        </w:rPr>
      </w:pPr>
    </w:p>
    <w:p w:rsidR="00A947AC" w:rsidRPr="00A947AC" w:rsidRDefault="00A947AC" w:rsidP="00A947AC">
      <w:pPr>
        <w:tabs>
          <w:tab w:val="left" w:pos="4680"/>
          <w:tab w:val="left" w:pos="5103"/>
        </w:tabs>
        <w:ind w:left="5103"/>
        <w:jc w:val="right"/>
        <w:rPr>
          <w:rFonts w:ascii="Times New Roman" w:hAnsi="Times New Roman" w:cs="Times New Roman"/>
        </w:rPr>
      </w:pPr>
      <w:r w:rsidRPr="00A947AC">
        <w:rPr>
          <w:rFonts w:ascii="Times New Roman" w:hAnsi="Times New Roman" w:cs="Times New Roman"/>
        </w:rPr>
        <w:lastRenderedPageBreak/>
        <w:t xml:space="preserve">Приложение </w:t>
      </w:r>
    </w:p>
    <w:p w:rsidR="00A947AC" w:rsidRPr="00A947AC" w:rsidRDefault="00A947AC" w:rsidP="00A947AC">
      <w:pPr>
        <w:tabs>
          <w:tab w:val="left" w:pos="4680"/>
          <w:tab w:val="left" w:pos="5103"/>
        </w:tabs>
        <w:ind w:left="5103"/>
        <w:jc w:val="right"/>
        <w:rPr>
          <w:rFonts w:ascii="Times New Roman" w:hAnsi="Times New Roman" w:cs="Times New Roman"/>
        </w:rPr>
      </w:pPr>
      <w:r w:rsidRPr="00A947AC">
        <w:rPr>
          <w:rFonts w:ascii="Times New Roman" w:hAnsi="Times New Roman" w:cs="Times New Roman"/>
        </w:rPr>
        <w:t xml:space="preserve">к решению Совета сельского поселения </w:t>
      </w:r>
      <w:r>
        <w:rPr>
          <w:rFonts w:ascii="Times New Roman" w:hAnsi="Times New Roman" w:cs="Times New Roman"/>
        </w:rPr>
        <w:t>Первомайский</w:t>
      </w:r>
      <w:r w:rsidRPr="00A947AC">
        <w:rPr>
          <w:rFonts w:ascii="Times New Roman" w:hAnsi="Times New Roman" w:cs="Times New Roman"/>
        </w:rPr>
        <w:t xml:space="preserve"> сельсовет муниципального района </w:t>
      </w:r>
      <w:r>
        <w:rPr>
          <w:rFonts w:ascii="Times New Roman" w:hAnsi="Times New Roman" w:cs="Times New Roman"/>
        </w:rPr>
        <w:t>Благоварский</w:t>
      </w:r>
      <w:r w:rsidRPr="00A947AC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</w:t>
      </w:r>
      <w:r w:rsidRPr="00A947AC">
        <w:rPr>
          <w:rFonts w:ascii="Times New Roman" w:hAnsi="Times New Roman" w:cs="Times New Roman"/>
        </w:rPr>
        <w:t xml:space="preserve">Республики Башкортостан                                                                      </w:t>
      </w:r>
      <w:r w:rsidRPr="0047269A">
        <w:rPr>
          <w:rFonts w:ascii="Times New Roman" w:hAnsi="Times New Roman" w:cs="Times New Roman"/>
        </w:rPr>
        <w:t xml:space="preserve">от  </w:t>
      </w:r>
      <w:r w:rsidR="0047269A" w:rsidRPr="0047269A">
        <w:rPr>
          <w:rFonts w:ascii="Times New Roman" w:hAnsi="Times New Roman" w:cs="Times New Roman"/>
        </w:rPr>
        <w:t>17 марта</w:t>
      </w:r>
      <w:r w:rsidRPr="0047269A">
        <w:rPr>
          <w:rFonts w:ascii="Times New Roman" w:hAnsi="Times New Roman" w:cs="Times New Roman"/>
        </w:rPr>
        <w:t xml:space="preserve"> 2022 года №</w:t>
      </w:r>
      <w:r w:rsidRPr="00A947AC">
        <w:rPr>
          <w:rFonts w:ascii="Times New Roman" w:hAnsi="Times New Roman" w:cs="Times New Roman"/>
        </w:rPr>
        <w:t xml:space="preserve"> </w:t>
      </w:r>
      <w:r w:rsidR="0047269A">
        <w:rPr>
          <w:rFonts w:ascii="Times New Roman" w:hAnsi="Times New Roman" w:cs="Times New Roman"/>
        </w:rPr>
        <w:t>26-179</w:t>
      </w:r>
    </w:p>
    <w:p w:rsidR="00A947AC" w:rsidRDefault="00A947AC" w:rsidP="00A947AC">
      <w:pPr>
        <w:pStyle w:val="11"/>
        <w:shd w:val="clear" w:color="auto" w:fill="auto"/>
        <w:spacing w:before="0"/>
        <w:ind w:left="180" w:firstLine="0"/>
      </w:pPr>
    </w:p>
    <w:p w:rsidR="001E2AE2" w:rsidRDefault="001E2AE2" w:rsidP="001E2AE2">
      <w:pPr>
        <w:pStyle w:val="11"/>
        <w:shd w:val="clear" w:color="auto" w:fill="auto"/>
        <w:spacing w:before="0"/>
        <w:ind w:firstLine="0"/>
        <w:jc w:val="left"/>
        <w:rPr>
          <w:sz w:val="24"/>
          <w:szCs w:val="24"/>
        </w:rPr>
      </w:pPr>
    </w:p>
    <w:p w:rsidR="001E2AE2" w:rsidRPr="001E2AE2" w:rsidRDefault="001E2AE2" w:rsidP="001E2AE2">
      <w:pPr>
        <w:pStyle w:val="11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1E2AE2">
        <w:rPr>
          <w:sz w:val="24"/>
          <w:szCs w:val="24"/>
        </w:rPr>
        <w:t xml:space="preserve">Положение </w:t>
      </w:r>
    </w:p>
    <w:p w:rsidR="001E2AE2" w:rsidRPr="001E2AE2" w:rsidRDefault="001E2AE2" w:rsidP="001E2AE2">
      <w:pPr>
        <w:pStyle w:val="11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1E2AE2">
        <w:rPr>
          <w:sz w:val="24"/>
          <w:szCs w:val="24"/>
        </w:rPr>
        <w:t xml:space="preserve">о порядке назначения и проведения собраний, конференций граждан (собраний делегатов) </w:t>
      </w:r>
    </w:p>
    <w:p w:rsidR="001E2AE2" w:rsidRPr="001E2AE2" w:rsidRDefault="001E2AE2" w:rsidP="001E2AE2">
      <w:pPr>
        <w:pStyle w:val="11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1E2AE2">
        <w:rPr>
          <w:sz w:val="24"/>
          <w:szCs w:val="24"/>
        </w:rPr>
        <w:t xml:space="preserve">в целях рассмотрения и обсуждения вопросов внесения инициативных проектов </w:t>
      </w:r>
    </w:p>
    <w:p w:rsidR="001E2AE2" w:rsidRPr="001E2AE2" w:rsidRDefault="001E2AE2" w:rsidP="001E2AE2">
      <w:pPr>
        <w:pStyle w:val="11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1E2AE2">
        <w:rPr>
          <w:sz w:val="24"/>
          <w:szCs w:val="24"/>
        </w:rPr>
        <w:t>в сельском поселении Первомайский сельсовет муниципального района Благоварский район Республики Башкортостан</w:t>
      </w:r>
    </w:p>
    <w:p w:rsidR="00687442" w:rsidRDefault="00687442" w:rsidP="0094363B">
      <w:pPr>
        <w:pStyle w:val="11"/>
        <w:shd w:val="clear" w:color="auto" w:fill="auto"/>
        <w:tabs>
          <w:tab w:val="left" w:pos="0"/>
        </w:tabs>
        <w:spacing w:before="0" w:after="288"/>
        <w:ind w:firstLine="0"/>
        <w:jc w:val="left"/>
      </w:pPr>
    </w:p>
    <w:p w:rsidR="00687442" w:rsidRPr="0094363B" w:rsidRDefault="006A1DA5" w:rsidP="0094363B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Общие положения</w:t>
      </w:r>
    </w:p>
    <w:p w:rsidR="00687442" w:rsidRPr="0094363B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Настоящее Положение в соответствии с Конституцией Российской Федера</w:t>
      </w:r>
      <w:r w:rsidR="00E70593" w:rsidRPr="0094363B">
        <w:rPr>
          <w:sz w:val="24"/>
          <w:szCs w:val="24"/>
        </w:rPr>
        <w:t>ции, Федеральным законом от 06.1</w:t>
      </w:r>
      <w:r w:rsidRPr="0094363B">
        <w:rPr>
          <w:sz w:val="24"/>
          <w:szCs w:val="24"/>
        </w:rPr>
        <w:t xml:space="preserve">0.2003 </w:t>
      </w:r>
      <w:r w:rsidR="00E70593" w:rsidRPr="0094363B">
        <w:rPr>
          <w:sz w:val="24"/>
          <w:szCs w:val="24"/>
        </w:rPr>
        <w:t xml:space="preserve">года </w:t>
      </w:r>
      <w:r w:rsidRPr="0094363B">
        <w:rPr>
          <w:sz w:val="24"/>
          <w:szCs w:val="24"/>
        </w:rPr>
        <w:t>№ 131-Ф3</w:t>
      </w:r>
      <w:r w:rsidR="00E70593" w:rsidRPr="0094363B">
        <w:rPr>
          <w:sz w:val="24"/>
          <w:szCs w:val="24"/>
        </w:rPr>
        <w:t xml:space="preserve"> «О</w:t>
      </w:r>
      <w:r w:rsidRPr="0094363B">
        <w:rPr>
          <w:sz w:val="24"/>
          <w:szCs w:val="24"/>
        </w:rPr>
        <w:t>б общих принципах организации местного самоуправления в Российской</w:t>
      </w:r>
      <w:r w:rsidR="00E70593" w:rsidRPr="0094363B">
        <w:rPr>
          <w:sz w:val="24"/>
          <w:szCs w:val="24"/>
        </w:rPr>
        <w:t xml:space="preserve">  </w:t>
      </w:r>
      <w:r w:rsidRPr="0094363B">
        <w:rPr>
          <w:sz w:val="24"/>
          <w:szCs w:val="24"/>
        </w:rPr>
        <w:t>Федерации», Уставом</w:t>
      </w:r>
      <w:r w:rsidR="001E2AE2" w:rsidRPr="0094363B">
        <w:rPr>
          <w:sz w:val="24"/>
          <w:szCs w:val="24"/>
        </w:rPr>
        <w:t xml:space="preserve"> сельского поселения Первомайский сельсовет муниципального района Благоварский район Республики Башкортостан </w:t>
      </w:r>
      <w:r w:rsidRPr="0094363B">
        <w:rPr>
          <w:sz w:val="24"/>
          <w:szCs w:val="24"/>
        </w:rPr>
        <w:t>в целях рассмотрения и обсуждения вопросов внесения</w:t>
      </w:r>
      <w:r w:rsidR="00C3283D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инициативных проектов</w:t>
      </w:r>
      <w:r w:rsidR="00C3283D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определяет</w:t>
      </w:r>
      <w:r w:rsidR="00C3283D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на территории</w:t>
      </w:r>
      <w:r w:rsidR="00C3283D" w:rsidRPr="0094363B">
        <w:rPr>
          <w:sz w:val="24"/>
          <w:szCs w:val="24"/>
        </w:rPr>
        <w:t xml:space="preserve"> </w:t>
      </w:r>
      <w:r w:rsidR="001E2AE2" w:rsidRPr="0094363B">
        <w:rPr>
          <w:sz w:val="24"/>
          <w:szCs w:val="24"/>
        </w:rPr>
        <w:t xml:space="preserve">сельского поселения Первомайский сельсовет муниципального района Благоварский район Республики Башкортостан </w:t>
      </w:r>
      <w:r w:rsidRPr="0094363B">
        <w:rPr>
          <w:sz w:val="24"/>
          <w:szCs w:val="24"/>
        </w:rPr>
        <w:t>порядок</w:t>
      </w:r>
      <w:r w:rsidR="001E2AE2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назначения и проведения, а также полномочия собраний и конференций граждан (далее - конференций), как одной из форм участия населения в осуществлении местного самоуправления.</w:t>
      </w:r>
    </w:p>
    <w:p w:rsidR="00687442" w:rsidRPr="0094363B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В целях настоящего Положения:</w:t>
      </w: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под собранием понимается совместное обсуждение гражданами вопросов внесения инициативных проектов и их рассмотрения, проводимое</w:t>
      </w:r>
      <w:r w:rsidR="00C3283D" w:rsidRPr="0094363B">
        <w:rPr>
          <w:sz w:val="24"/>
          <w:szCs w:val="24"/>
        </w:rPr>
        <w:t xml:space="preserve"> </w:t>
      </w:r>
      <w:r w:rsidR="001E2AE2" w:rsidRPr="0094363B">
        <w:rPr>
          <w:sz w:val="24"/>
          <w:szCs w:val="24"/>
        </w:rPr>
        <w:t>на части территории сельского поселения Первомайский сельсовет муниципального района Благоварский район Республики Башкортостан</w:t>
      </w:r>
      <w:r w:rsidRPr="0094363B">
        <w:rPr>
          <w:sz w:val="24"/>
          <w:szCs w:val="24"/>
        </w:rPr>
        <w:t>;</w:t>
      </w: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i/>
          <w:sz w:val="24"/>
          <w:szCs w:val="24"/>
        </w:rPr>
      </w:pPr>
      <w:r w:rsidRPr="0094363B">
        <w:rPr>
          <w:sz w:val="24"/>
          <w:szCs w:val="24"/>
        </w:rPr>
        <w:t>под конференцией понимается совместное обсуждение делегатами вопросов внесения инициативных проектов и их рассмотрения, проводимое</w:t>
      </w:r>
      <w:r w:rsidR="00C3283D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на части террит</w:t>
      </w:r>
      <w:r w:rsidR="00E2096A" w:rsidRPr="0094363B">
        <w:rPr>
          <w:sz w:val="24"/>
          <w:szCs w:val="24"/>
        </w:rPr>
        <w:t>ории сельского поселения Первомайский сельсовет муниципального района Благоварский район Республики Башкортостан</w:t>
      </w:r>
      <w:r w:rsidR="00C3283D" w:rsidRPr="0094363B">
        <w:rPr>
          <w:i/>
          <w:sz w:val="24"/>
          <w:szCs w:val="24"/>
        </w:rPr>
        <w:t>;</w:t>
      </w: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687442" w:rsidRPr="0094363B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В собрании, конференции (собрании делегатов) имеют право принимать участие граждане, постоянно или преимущественно</w:t>
      </w:r>
      <w:r w:rsidR="00C3283D" w:rsidRPr="0094363B">
        <w:rPr>
          <w:sz w:val="24"/>
          <w:szCs w:val="24"/>
        </w:rPr>
        <w:t xml:space="preserve"> проживающие на территории</w:t>
      </w:r>
      <w:r w:rsidR="00E2096A" w:rsidRPr="0094363B">
        <w:rPr>
          <w:sz w:val="24"/>
          <w:szCs w:val="24"/>
        </w:rPr>
        <w:t xml:space="preserve"> сельского поселения Первомайский сельсовет муниципального района Благоварский район Республики Башкортостан</w:t>
      </w:r>
      <w:r w:rsidRPr="0094363B">
        <w:rPr>
          <w:sz w:val="24"/>
          <w:szCs w:val="24"/>
        </w:rPr>
        <w:t>,</w:t>
      </w:r>
      <w:r w:rsidR="00C3283D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достигшие</w:t>
      </w:r>
      <w:r w:rsidR="00C3283D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шестнадцатилетнего возраста.</w:t>
      </w: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Граждане Российской Федерации, не проживающие на территории</w:t>
      </w:r>
      <w:r w:rsidR="00C3283D" w:rsidRPr="0094363B">
        <w:rPr>
          <w:sz w:val="24"/>
          <w:szCs w:val="24"/>
        </w:rPr>
        <w:t xml:space="preserve"> </w:t>
      </w:r>
      <w:r w:rsidR="00E2096A" w:rsidRPr="0094363B">
        <w:rPr>
          <w:sz w:val="24"/>
          <w:szCs w:val="24"/>
        </w:rPr>
        <w:t>сельского поселения Первомайский сельсовет муниципального района Благоварский район Республики Башкортостан</w:t>
      </w:r>
      <w:r w:rsidRPr="0094363B">
        <w:rPr>
          <w:sz w:val="24"/>
          <w:szCs w:val="24"/>
        </w:rPr>
        <w:t>,</w:t>
      </w:r>
      <w:r w:rsidR="00C3283D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но</w:t>
      </w:r>
      <w:r w:rsidR="00C3283D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687442" w:rsidRPr="0094363B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</w:t>
      </w:r>
      <w:r w:rsidR="00C3283D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общественным</w:t>
      </w:r>
      <w:r w:rsidR="00C3283D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объединениям, политических и иных взглядов, рода и</w:t>
      </w:r>
      <w:r w:rsidR="00C3283D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характера занятий, времени проживания в данной местности и других подобных обстоятельств.</w:t>
      </w:r>
    </w:p>
    <w:p w:rsidR="00687442" w:rsidRPr="0094363B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687442" w:rsidRPr="0094363B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lastRenderedPageBreak/>
        <w:t>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</w:t>
      </w:r>
      <w:r w:rsidR="00C523FB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конференции</w:t>
      </w:r>
      <w:r w:rsidR="00C523FB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 xml:space="preserve">в </w:t>
      </w:r>
      <w:r w:rsidR="00E2096A" w:rsidRPr="0094363B">
        <w:rPr>
          <w:sz w:val="24"/>
          <w:szCs w:val="24"/>
        </w:rPr>
        <w:t>сельском поселении Первомайский сельсовет муниципального района Благоварский район Республики Башкортостан</w:t>
      </w:r>
      <w:r w:rsidRPr="0094363B">
        <w:rPr>
          <w:sz w:val="24"/>
          <w:szCs w:val="24"/>
        </w:rPr>
        <w:t>.</w:t>
      </w:r>
    </w:p>
    <w:p w:rsidR="00687442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</w:t>
      </w:r>
      <w:r w:rsidR="00C523FB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самоуправлении в</w:t>
      </w:r>
      <w:r w:rsidR="00C523FB" w:rsidRPr="0094363B">
        <w:rPr>
          <w:sz w:val="24"/>
          <w:szCs w:val="24"/>
        </w:rPr>
        <w:t xml:space="preserve"> </w:t>
      </w:r>
      <w:r w:rsidR="00E2096A" w:rsidRPr="0094363B">
        <w:rPr>
          <w:sz w:val="24"/>
          <w:szCs w:val="24"/>
        </w:rPr>
        <w:t xml:space="preserve">сельском поселении Первомайский сельсовет муниципального района Благоварский район Республики Башкортостан </w:t>
      </w:r>
      <w:r w:rsidRPr="0094363B">
        <w:rPr>
          <w:sz w:val="24"/>
          <w:szCs w:val="24"/>
        </w:rPr>
        <w:t>и уставом соответствующего территориального общественного самоуправления.</w:t>
      </w:r>
    </w:p>
    <w:p w:rsidR="0094363B" w:rsidRPr="0094363B" w:rsidRDefault="0094363B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left="426" w:firstLine="0"/>
        <w:jc w:val="both"/>
        <w:rPr>
          <w:sz w:val="24"/>
          <w:szCs w:val="24"/>
        </w:rPr>
      </w:pPr>
    </w:p>
    <w:p w:rsidR="00687442" w:rsidRPr="0094363B" w:rsidRDefault="006A1DA5" w:rsidP="0094363B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1686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Общие принципы проведения собраний, конференций</w:t>
      </w:r>
    </w:p>
    <w:p w:rsidR="00687442" w:rsidRPr="0094363B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Граждане участвуют в собраниях, конференциях лично.</w:t>
      </w:r>
    </w:p>
    <w:p w:rsidR="00687442" w:rsidRPr="0094363B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Участие в собраниях, конференциях является свободным и добровольным.</w:t>
      </w:r>
    </w:p>
    <w:p w:rsidR="00687442" w:rsidRPr="0094363B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687442" w:rsidRPr="0094363B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Каждый гражданин, участвующий в собрании, конференции, имеет один голос.</w:t>
      </w:r>
    </w:p>
    <w:p w:rsidR="00687442" w:rsidRPr="0094363B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687442" w:rsidRDefault="006A1DA5" w:rsidP="0094363B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В собраниях, конференциях граждан могут принимать участие должностные лица органов местного самоуправления, а также представители</w:t>
      </w:r>
      <w:r w:rsidR="00C523FB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организац</w:t>
      </w:r>
      <w:r w:rsidR="00E2096A" w:rsidRPr="0094363B">
        <w:rPr>
          <w:sz w:val="24"/>
          <w:szCs w:val="24"/>
        </w:rPr>
        <w:t xml:space="preserve">ий, расположенных на территории сельского поселения Первомайский сельсовет муниципального района Благоварский район Республики Башкортостан </w:t>
      </w:r>
      <w:r w:rsidRPr="0094363B">
        <w:rPr>
          <w:sz w:val="24"/>
          <w:szCs w:val="24"/>
        </w:rPr>
        <w:t>органов территориального общественного самоуправления и средств массовой информации (далее - заинтересованные лица).</w:t>
      </w:r>
    </w:p>
    <w:p w:rsidR="0094363B" w:rsidRPr="0094363B" w:rsidRDefault="0094363B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left="426" w:firstLine="0"/>
        <w:jc w:val="both"/>
        <w:rPr>
          <w:sz w:val="24"/>
          <w:szCs w:val="24"/>
        </w:rPr>
      </w:pPr>
    </w:p>
    <w:p w:rsidR="00687442" w:rsidRPr="0094363B" w:rsidRDefault="006A1DA5" w:rsidP="0094363B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669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Инициатива проведения и порядок назначения собраний, конференций</w:t>
      </w:r>
    </w:p>
    <w:p w:rsidR="00C523FB" w:rsidRPr="0094363B" w:rsidRDefault="00C523FB" w:rsidP="0094363B">
      <w:pPr>
        <w:pStyle w:val="11"/>
        <w:shd w:val="clear" w:color="auto" w:fill="auto"/>
        <w:tabs>
          <w:tab w:val="left" w:pos="0"/>
          <w:tab w:val="left" w:pos="851"/>
          <w:tab w:val="left" w:leader="underscore" w:pos="3286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 xml:space="preserve">3.1. </w:t>
      </w:r>
      <w:r w:rsidR="006A1DA5" w:rsidRPr="0094363B">
        <w:rPr>
          <w:sz w:val="24"/>
          <w:szCs w:val="24"/>
        </w:rPr>
        <w:t xml:space="preserve">Собрание, конференция проводятся по инициативе населения </w:t>
      </w:r>
      <w:r w:rsidR="00E2096A" w:rsidRPr="0094363B">
        <w:rPr>
          <w:sz w:val="24"/>
          <w:szCs w:val="24"/>
        </w:rPr>
        <w:t>сельского поселения Первомайский сельсовет муниципального района Благоварский район Республики Башкортостан</w:t>
      </w:r>
      <w:r w:rsidR="006A1DA5" w:rsidRPr="0094363B">
        <w:rPr>
          <w:sz w:val="24"/>
          <w:szCs w:val="24"/>
        </w:rPr>
        <w:t>.</w:t>
      </w:r>
      <w:r w:rsidRPr="0094363B">
        <w:rPr>
          <w:sz w:val="24"/>
          <w:szCs w:val="24"/>
        </w:rPr>
        <w:t xml:space="preserve"> </w:t>
      </w: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851"/>
          <w:tab w:val="left" w:leader="underscore" w:pos="3286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Инициатором проведения собраний, конференций от имени населения может выступать инициативная группа.</w:t>
      </w:r>
    </w:p>
    <w:p w:rsidR="00687442" w:rsidRPr="0094363B" w:rsidRDefault="006A1DA5" w:rsidP="0094363B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Инициатива населения о проведении собрания, конференции граждан оформляется протоколом собрания инициативной группы, выдвинувшей инициативу.</w:t>
      </w: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инициативный проект (проекты), который (которые) предлагается обсудить;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территория проведения собрания, конференции;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время, дату и место проведения собрания, конференции;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количество граждан, имеющих право на участие в собрании, конференции;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 xml:space="preserve">информацию, предусмотренную частью 3 статьи 26.1 Федерального закона от 06.10.2003 </w:t>
      </w:r>
      <w:r w:rsidR="007704D8" w:rsidRPr="0094363B">
        <w:rPr>
          <w:sz w:val="24"/>
          <w:szCs w:val="24"/>
        </w:rPr>
        <w:t xml:space="preserve">года </w:t>
      </w:r>
      <w:r w:rsidRPr="0094363B">
        <w:rPr>
          <w:sz w:val="24"/>
          <w:szCs w:val="24"/>
        </w:rPr>
        <w:t>№ 131-ФЗ «Об общих принципах организации местного</w:t>
      </w:r>
      <w:r w:rsidR="007704D8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самоуправления в Российской Федерации».</w:t>
      </w:r>
    </w:p>
    <w:p w:rsidR="00687442" w:rsidRPr="0094363B" w:rsidRDefault="006A1DA5" w:rsidP="0094363B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i/>
          <w:sz w:val="24"/>
          <w:szCs w:val="24"/>
        </w:rPr>
      </w:pPr>
      <w:r w:rsidRPr="0094363B">
        <w:rPr>
          <w:sz w:val="24"/>
          <w:szCs w:val="24"/>
        </w:rPr>
        <w:t>При выдвижении инициативы о проведении собрания, конференции инициативная группа направляет обращение в</w:t>
      </w:r>
      <w:r w:rsidR="00E2096A" w:rsidRPr="0094363B">
        <w:rPr>
          <w:sz w:val="24"/>
          <w:szCs w:val="24"/>
        </w:rPr>
        <w:t xml:space="preserve"> Совет сельского поселения Первомайский сельсовет муниципального района Благоварский район Республики Башкортостан</w:t>
      </w:r>
      <w:r w:rsidRPr="0094363B">
        <w:rPr>
          <w:i/>
          <w:sz w:val="24"/>
          <w:szCs w:val="24"/>
        </w:rPr>
        <w:t>.</w:t>
      </w:r>
    </w:p>
    <w:p w:rsidR="00687442" w:rsidRPr="0094363B" w:rsidRDefault="006A1DA5" w:rsidP="0094363B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Вопрос о назначении собрания, конференции рассматривается на</w:t>
      </w:r>
      <w:r w:rsidR="000722A7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 xml:space="preserve">очередном заседании </w:t>
      </w:r>
      <w:r w:rsidR="00E2096A" w:rsidRPr="0094363B">
        <w:rPr>
          <w:sz w:val="24"/>
          <w:szCs w:val="24"/>
        </w:rPr>
        <w:t xml:space="preserve">Совета сельского поселения Первомайский сельсовет муниципального района Благоварский район </w:t>
      </w:r>
      <w:r w:rsidR="00E2096A" w:rsidRPr="0094363B">
        <w:rPr>
          <w:sz w:val="24"/>
          <w:szCs w:val="24"/>
        </w:rPr>
        <w:lastRenderedPageBreak/>
        <w:t xml:space="preserve">Республики Башкортостан </w:t>
      </w:r>
      <w:r w:rsidRPr="0094363B">
        <w:rPr>
          <w:sz w:val="24"/>
          <w:szCs w:val="24"/>
        </w:rPr>
        <w:t>в соответствии с его регламентом.</w:t>
      </w:r>
    </w:p>
    <w:p w:rsidR="00687442" w:rsidRPr="0094363B" w:rsidRDefault="0094363B" w:rsidP="0094363B">
      <w:pPr>
        <w:pStyle w:val="11"/>
        <w:shd w:val="clear" w:color="auto" w:fill="auto"/>
        <w:tabs>
          <w:tab w:val="left" w:pos="0"/>
          <w:tab w:val="left" w:pos="851"/>
          <w:tab w:val="right" w:leader="underscore" w:pos="5973"/>
          <w:tab w:val="left" w:pos="6176"/>
        </w:tabs>
        <w:spacing w:before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E2096A" w:rsidRPr="0094363B">
        <w:rPr>
          <w:sz w:val="24"/>
          <w:szCs w:val="24"/>
        </w:rPr>
        <w:t>Совет сельского поселения Первомайский сельсовет муниципального района Благоварский район Республики Башкортостан</w:t>
      </w:r>
      <w:r w:rsidR="006A1DA5" w:rsidRPr="0094363B">
        <w:rPr>
          <w:sz w:val="24"/>
          <w:szCs w:val="24"/>
        </w:rPr>
        <w:t xml:space="preserve"> вправе отказать инициативной группе в назначении собрания, конференции. Основанием для отказа является нарушение инициативной группой федеральных законов, законов Республики Башкортостан, устав</w:t>
      </w:r>
      <w:r w:rsidR="000722A7" w:rsidRPr="0094363B">
        <w:rPr>
          <w:sz w:val="24"/>
          <w:szCs w:val="24"/>
        </w:rPr>
        <w:t xml:space="preserve">а и нормативных правовых актов </w:t>
      </w:r>
      <w:r w:rsidR="00E2096A" w:rsidRPr="0094363B">
        <w:rPr>
          <w:sz w:val="24"/>
          <w:szCs w:val="24"/>
        </w:rPr>
        <w:t>сельского поселения Первомайский сельсовет муниципального района Благоварский район Республики Башкортостан</w:t>
      </w:r>
      <w:r w:rsidR="006A1DA5" w:rsidRPr="0094363B">
        <w:rPr>
          <w:sz w:val="24"/>
          <w:szCs w:val="24"/>
        </w:rPr>
        <w:t>.</w:t>
      </w:r>
    </w:p>
    <w:p w:rsidR="000722A7" w:rsidRPr="0094363B" w:rsidRDefault="006A1DA5" w:rsidP="0094363B">
      <w:pPr>
        <w:pStyle w:val="11"/>
        <w:numPr>
          <w:ilvl w:val="0"/>
          <w:numId w:val="5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Подготовку и проведение собраний, конференций осуществляет инициативная группа.</w:t>
      </w:r>
    </w:p>
    <w:p w:rsidR="00687442" w:rsidRPr="0094363B" w:rsidRDefault="000722A7" w:rsidP="0094363B">
      <w:pPr>
        <w:pStyle w:val="11"/>
        <w:numPr>
          <w:ilvl w:val="0"/>
          <w:numId w:val="5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 xml:space="preserve">В решении </w:t>
      </w:r>
      <w:r w:rsidR="00E2096A" w:rsidRPr="0094363B">
        <w:rPr>
          <w:sz w:val="24"/>
          <w:szCs w:val="24"/>
        </w:rPr>
        <w:t xml:space="preserve">Совета сельского поселения Первомайский сельсовет муниципального района Благоварский район Республики Башкортостан </w:t>
      </w:r>
      <w:r w:rsidR="006A1DA5" w:rsidRPr="0094363B">
        <w:rPr>
          <w:sz w:val="24"/>
          <w:szCs w:val="24"/>
        </w:rPr>
        <w:t>о назначении проведения собрания, конференции указываются: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инициатор проведения собрания, конференции;</w:t>
      </w:r>
    </w:p>
    <w:p w:rsidR="000722A7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дата, место и время проведения собрания, конференции;</w:t>
      </w:r>
    </w:p>
    <w:p w:rsidR="000722A7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повестка собрания, конференции;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территория</w:t>
      </w:r>
      <w:r w:rsidR="00E2096A" w:rsidRPr="0094363B">
        <w:rPr>
          <w:sz w:val="24"/>
          <w:szCs w:val="24"/>
        </w:rPr>
        <w:t xml:space="preserve"> сельского поселения Первомайский сельсовет муниципального района Благоварский район Республики Башкортостан</w:t>
      </w:r>
      <w:r w:rsidRPr="0094363B">
        <w:rPr>
          <w:sz w:val="24"/>
          <w:szCs w:val="24"/>
        </w:rPr>
        <w:t>,</w:t>
      </w:r>
      <w:r w:rsidR="000722A7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на которой проводится собрание, конференция;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численность населения данной территории, имеющего право на участие в проведении собрания или количество делегатов на конференцию;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лица, ответственные за подготовку и проведение собраний, конференций.</w:t>
      </w:r>
    </w:p>
    <w:p w:rsidR="00687442" w:rsidRDefault="006A1DA5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3.8. Решение о назначении собраний, конференций подлежит официальному опубликованию (обнародованию).</w:t>
      </w:r>
    </w:p>
    <w:p w:rsidR="0094363B" w:rsidRPr="0094363B" w:rsidRDefault="0094363B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4. Оповещение граждан о собраниях, конференциях</w:t>
      </w:r>
    </w:p>
    <w:p w:rsidR="00687442" w:rsidRPr="0094363B" w:rsidRDefault="006A1DA5" w:rsidP="0094363B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о собрании - не менее чем за 7 дней до его проведения;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о конференции - не менее чем за 14 дней до ее проведения.</w:t>
      </w:r>
    </w:p>
    <w:p w:rsidR="00687442" w:rsidRDefault="006A1DA5" w:rsidP="0094363B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Инициатор проведения собрания, конференции самостоятельно, с учетом местных условий, определяет способ оповещения граждан.</w:t>
      </w:r>
    </w:p>
    <w:p w:rsidR="0094363B" w:rsidRPr="0094363B" w:rsidRDefault="0094363B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left="426" w:firstLine="0"/>
        <w:jc w:val="both"/>
        <w:rPr>
          <w:sz w:val="24"/>
          <w:szCs w:val="24"/>
        </w:rPr>
      </w:pPr>
    </w:p>
    <w:p w:rsidR="00687442" w:rsidRPr="0094363B" w:rsidRDefault="006D3982" w:rsidP="0094363B">
      <w:pPr>
        <w:pStyle w:val="11"/>
        <w:shd w:val="clear" w:color="auto" w:fill="auto"/>
        <w:tabs>
          <w:tab w:val="left" w:pos="0"/>
          <w:tab w:val="left" w:pos="851"/>
          <w:tab w:val="left" w:pos="3099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 xml:space="preserve">5. </w:t>
      </w:r>
      <w:r w:rsidR="006A1DA5" w:rsidRPr="0094363B">
        <w:rPr>
          <w:sz w:val="24"/>
          <w:szCs w:val="24"/>
        </w:rPr>
        <w:t>Порядок проведения собрания</w:t>
      </w:r>
    </w:p>
    <w:p w:rsidR="00E2096A" w:rsidRPr="0094363B" w:rsidRDefault="00E2096A" w:rsidP="0094363B">
      <w:pPr>
        <w:pStyle w:val="11"/>
        <w:numPr>
          <w:ilvl w:val="1"/>
          <w:numId w:val="7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Собрание граждан проводится, если общее число его участников составляет не менее половины жителей соответствующей территории, имеющих право на участие в собрании.</w:t>
      </w:r>
    </w:p>
    <w:p w:rsidR="00687442" w:rsidRPr="0094363B" w:rsidRDefault="006A1DA5" w:rsidP="0094363B">
      <w:pPr>
        <w:pStyle w:val="11"/>
        <w:numPr>
          <w:ilvl w:val="1"/>
          <w:numId w:val="7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Регистрация участников собрания проводится непосредственно перед его проведением ответственными лицами.</w:t>
      </w:r>
    </w:p>
    <w:p w:rsidR="00687442" w:rsidRPr="0094363B" w:rsidRDefault="006A1DA5" w:rsidP="0094363B">
      <w:pPr>
        <w:pStyle w:val="11"/>
        <w:numPr>
          <w:ilvl w:val="1"/>
          <w:numId w:val="7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Собрание открывается ответственным за его проведение лицом, либо одним из членов инициативной группы.</w:t>
      </w: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687442" w:rsidRPr="0094363B" w:rsidRDefault="006A1DA5" w:rsidP="0094363B">
      <w:pPr>
        <w:pStyle w:val="11"/>
        <w:numPr>
          <w:ilvl w:val="1"/>
          <w:numId w:val="7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Для подсчета голосов при проведении голосования из числа участников собрания избирается счетная комиссия.</w:t>
      </w:r>
    </w:p>
    <w:p w:rsidR="00687442" w:rsidRPr="0094363B" w:rsidRDefault="006A1DA5" w:rsidP="0094363B">
      <w:pPr>
        <w:pStyle w:val="11"/>
        <w:numPr>
          <w:ilvl w:val="1"/>
          <w:numId w:val="7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6D3982" w:rsidRPr="0094363B" w:rsidRDefault="006A1DA5" w:rsidP="0094363B">
      <w:pPr>
        <w:pStyle w:val="11"/>
        <w:numPr>
          <w:ilvl w:val="1"/>
          <w:numId w:val="7"/>
        </w:numPr>
        <w:shd w:val="clear" w:color="auto" w:fill="auto"/>
        <w:tabs>
          <w:tab w:val="left" w:pos="0"/>
          <w:tab w:val="left" w:pos="851"/>
          <w:tab w:val="left" w:pos="1418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Секретарь собрания ведет протокол собрания, записывает краткое содержание выступлений по рассматриваемому(-ым) вопросу (вопросам), принятое решение (обращение).</w:t>
      </w:r>
    </w:p>
    <w:p w:rsidR="00687442" w:rsidRPr="0094363B" w:rsidRDefault="006A1DA5" w:rsidP="0094363B">
      <w:pPr>
        <w:pStyle w:val="11"/>
        <w:numPr>
          <w:ilvl w:val="1"/>
          <w:numId w:val="7"/>
        </w:numPr>
        <w:shd w:val="clear" w:color="auto" w:fill="auto"/>
        <w:tabs>
          <w:tab w:val="left" w:pos="0"/>
          <w:tab w:val="left" w:pos="851"/>
          <w:tab w:val="left" w:pos="1418"/>
          <w:tab w:val="left" w:pos="1869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Протокол</w:t>
      </w:r>
      <w:r w:rsidR="006D3982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собрания оформляется в</w:t>
      </w:r>
      <w:r w:rsidR="006D3982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соответствии с</w:t>
      </w:r>
      <w:r w:rsidR="006D3982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 xml:space="preserve">настоящим Положением. Решение </w:t>
      </w:r>
      <w:r w:rsidRPr="0094363B">
        <w:rPr>
          <w:sz w:val="24"/>
          <w:szCs w:val="24"/>
        </w:rPr>
        <w:lastRenderedPageBreak/>
        <w:t xml:space="preserve">собрания в течение </w:t>
      </w:r>
      <w:r w:rsidR="00E2096A" w:rsidRPr="0094363B">
        <w:rPr>
          <w:sz w:val="24"/>
          <w:szCs w:val="24"/>
        </w:rPr>
        <w:t>10</w:t>
      </w:r>
      <w:r w:rsidR="006D3982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дней доводится</w:t>
      </w:r>
      <w:r w:rsidR="006D3982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до сведения органов местного самоуправления</w:t>
      </w:r>
      <w:r w:rsidR="00E2096A" w:rsidRPr="0094363B">
        <w:rPr>
          <w:sz w:val="24"/>
          <w:szCs w:val="24"/>
        </w:rPr>
        <w:t xml:space="preserve"> сельского поселения Первомайский сельсовет муниципального района Благоварский район Республики Башкортостан </w:t>
      </w:r>
      <w:r w:rsidRPr="0094363B">
        <w:rPr>
          <w:sz w:val="24"/>
          <w:szCs w:val="24"/>
        </w:rPr>
        <w:t>и заинтересованных лиц.</w:t>
      </w:r>
    </w:p>
    <w:p w:rsidR="006D3982" w:rsidRPr="0094363B" w:rsidRDefault="006D3982" w:rsidP="0094363B">
      <w:pPr>
        <w:pStyle w:val="11"/>
        <w:shd w:val="clear" w:color="auto" w:fill="auto"/>
        <w:tabs>
          <w:tab w:val="left" w:pos="0"/>
          <w:tab w:val="left" w:pos="851"/>
          <w:tab w:val="left" w:pos="1418"/>
          <w:tab w:val="left" w:pos="1869"/>
        </w:tabs>
        <w:spacing w:before="0" w:line="240" w:lineRule="auto"/>
        <w:ind w:firstLine="426"/>
        <w:jc w:val="both"/>
        <w:rPr>
          <w:sz w:val="24"/>
          <w:szCs w:val="24"/>
        </w:rPr>
      </w:pP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6. Основания проведения конференции, норма представительства</w:t>
      </w:r>
    </w:p>
    <w:p w:rsidR="00687442" w:rsidRPr="0094363B" w:rsidRDefault="006A1DA5" w:rsidP="0094363B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При вынесении на рассмотрение инициативного проекта</w:t>
      </w:r>
      <w:r w:rsidR="0005659A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(проектов), непосредственно затр</w:t>
      </w:r>
      <w:r w:rsidR="00E2096A" w:rsidRPr="0094363B">
        <w:rPr>
          <w:sz w:val="24"/>
          <w:szCs w:val="24"/>
        </w:rPr>
        <w:t xml:space="preserve">агивающего(-их) интересы более 250 </w:t>
      </w:r>
      <w:r w:rsidRPr="0094363B">
        <w:rPr>
          <w:sz w:val="24"/>
          <w:szCs w:val="24"/>
        </w:rPr>
        <w:t>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687442" w:rsidRDefault="006A1DA5" w:rsidP="0094363B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</w:t>
      </w:r>
      <w:r w:rsidR="0005659A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конференция, как правило, не может быть больше, чем один делегат от</w:t>
      </w:r>
      <w:r w:rsidR="0005659A" w:rsidRPr="0094363B">
        <w:rPr>
          <w:sz w:val="24"/>
          <w:szCs w:val="24"/>
        </w:rPr>
        <w:t xml:space="preserve"> </w:t>
      </w:r>
      <w:r w:rsidR="0094363B" w:rsidRPr="0094363B">
        <w:rPr>
          <w:sz w:val="24"/>
          <w:szCs w:val="24"/>
        </w:rPr>
        <w:t xml:space="preserve">25 </w:t>
      </w:r>
      <w:r w:rsidRPr="0094363B">
        <w:rPr>
          <w:sz w:val="24"/>
          <w:szCs w:val="24"/>
        </w:rPr>
        <w:t>граждан, имеющих право на участие в собрании.</w:t>
      </w:r>
    </w:p>
    <w:p w:rsidR="0094363B" w:rsidRPr="0094363B" w:rsidRDefault="0094363B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left="426" w:firstLine="0"/>
        <w:jc w:val="both"/>
        <w:rPr>
          <w:sz w:val="24"/>
          <w:szCs w:val="24"/>
        </w:rPr>
      </w:pP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7. Порядок проведения выборов делегатов на конференцию</w:t>
      </w:r>
    </w:p>
    <w:p w:rsidR="00687442" w:rsidRPr="0094363B" w:rsidRDefault="006A1DA5" w:rsidP="0094363B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Выборы делегатов на конференцию проводятся от группы квартир, подъездов, дома или группы домов, а также населенных пунктов.</w:t>
      </w:r>
    </w:p>
    <w:p w:rsidR="00687442" w:rsidRPr="0094363B" w:rsidRDefault="006A1DA5" w:rsidP="0094363B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Выдвижение и выборы делегатов проходят в форме сбора подписей граждан под подписными листами.</w:t>
      </w:r>
    </w:p>
    <w:p w:rsidR="00687442" w:rsidRPr="0094363B" w:rsidRDefault="006A1DA5" w:rsidP="0094363B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687442" w:rsidRDefault="006A1DA5" w:rsidP="0094363B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94363B" w:rsidRPr="0094363B" w:rsidRDefault="0094363B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left="426" w:firstLine="0"/>
        <w:jc w:val="both"/>
        <w:rPr>
          <w:sz w:val="24"/>
          <w:szCs w:val="24"/>
        </w:rPr>
      </w:pPr>
    </w:p>
    <w:p w:rsidR="00687442" w:rsidRPr="0094363B" w:rsidRDefault="0005659A" w:rsidP="0094363B">
      <w:pPr>
        <w:pStyle w:val="11"/>
        <w:shd w:val="clear" w:color="auto" w:fill="auto"/>
        <w:tabs>
          <w:tab w:val="left" w:pos="0"/>
          <w:tab w:val="left" w:pos="851"/>
          <w:tab w:val="left" w:pos="2856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 xml:space="preserve">8. </w:t>
      </w:r>
      <w:r w:rsidR="006A1DA5" w:rsidRPr="0094363B">
        <w:rPr>
          <w:sz w:val="24"/>
          <w:szCs w:val="24"/>
        </w:rPr>
        <w:t>Порядок проведения конференции</w:t>
      </w:r>
    </w:p>
    <w:p w:rsidR="00687442" w:rsidRPr="0094363B" w:rsidRDefault="006A1DA5" w:rsidP="0094363B">
      <w:pPr>
        <w:pStyle w:val="11"/>
        <w:numPr>
          <w:ilvl w:val="1"/>
          <w:numId w:val="10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Конференция проводится в соответствии с регламентом работы, утверждаемым ее делегатами.</w:t>
      </w:r>
    </w:p>
    <w:p w:rsidR="00687442" w:rsidRPr="0094363B" w:rsidRDefault="006A1DA5" w:rsidP="0094363B">
      <w:pPr>
        <w:pStyle w:val="11"/>
        <w:numPr>
          <w:ilvl w:val="1"/>
          <w:numId w:val="10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Конференция правомочна, если в ней приняли участие не менее 2/3 делегатов, уполномоченных для участия в конференции.</w:t>
      </w:r>
    </w:p>
    <w:p w:rsidR="00687442" w:rsidRPr="0094363B" w:rsidRDefault="006A1DA5" w:rsidP="0094363B">
      <w:pPr>
        <w:pStyle w:val="11"/>
        <w:numPr>
          <w:ilvl w:val="1"/>
          <w:numId w:val="10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Решения конференции принимаются большинством голосов от списочного состава делегатов.</w:t>
      </w:r>
    </w:p>
    <w:p w:rsidR="00687442" w:rsidRPr="0094363B" w:rsidRDefault="006A1DA5" w:rsidP="0094363B">
      <w:pPr>
        <w:pStyle w:val="11"/>
        <w:numPr>
          <w:ilvl w:val="1"/>
          <w:numId w:val="10"/>
        </w:numPr>
        <w:shd w:val="clear" w:color="auto" w:fill="auto"/>
        <w:tabs>
          <w:tab w:val="left" w:pos="0"/>
          <w:tab w:val="left" w:pos="851"/>
          <w:tab w:val="left" w:pos="1418"/>
          <w:tab w:val="right" w:pos="935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Протокол конференции оформляется</w:t>
      </w:r>
      <w:r w:rsidR="0005659A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в соответствии с</w:t>
      </w:r>
      <w:r w:rsidR="0005659A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настоящим</w:t>
      </w:r>
      <w:r w:rsidR="0005659A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Положением. Решение конференции</w:t>
      </w:r>
      <w:r w:rsidR="0005659A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в течение 10 дней</w:t>
      </w:r>
      <w:r w:rsidR="0005659A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доводится</w:t>
      </w:r>
      <w:r w:rsidR="0005659A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ab/>
        <w:t>до сведения органов местного</w:t>
      </w:r>
      <w:r w:rsidR="0005659A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самоуправления и</w:t>
      </w:r>
      <w:r w:rsidR="0005659A" w:rsidRPr="0094363B">
        <w:rPr>
          <w:sz w:val="24"/>
          <w:szCs w:val="24"/>
        </w:rPr>
        <w:t xml:space="preserve"> </w:t>
      </w:r>
      <w:r w:rsidRPr="0094363B">
        <w:rPr>
          <w:sz w:val="24"/>
          <w:szCs w:val="24"/>
        </w:rPr>
        <w:t>заинтересованных лиц.</w:t>
      </w:r>
    </w:p>
    <w:p w:rsidR="0005659A" w:rsidRPr="0094363B" w:rsidRDefault="0005659A" w:rsidP="0094363B">
      <w:pPr>
        <w:pStyle w:val="11"/>
        <w:shd w:val="clear" w:color="auto" w:fill="auto"/>
        <w:tabs>
          <w:tab w:val="left" w:pos="0"/>
          <w:tab w:val="left" w:pos="851"/>
          <w:tab w:val="left" w:pos="1418"/>
          <w:tab w:val="right" w:pos="9357"/>
        </w:tabs>
        <w:spacing w:before="0" w:line="240" w:lineRule="auto"/>
        <w:ind w:firstLine="426"/>
        <w:jc w:val="both"/>
        <w:rPr>
          <w:sz w:val="24"/>
          <w:szCs w:val="24"/>
        </w:rPr>
      </w:pPr>
    </w:p>
    <w:p w:rsidR="0005659A" w:rsidRPr="0094363B" w:rsidRDefault="0005659A" w:rsidP="0094363B">
      <w:pPr>
        <w:pStyle w:val="11"/>
        <w:shd w:val="clear" w:color="auto" w:fill="auto"/>
        <w:tabs>
          <w:tab w:val="left" w:pos="0"/>
          <w:tab w:val="left" w:pos="851"/>
          <w:tab w:val="left" w:pos="6283"/>
          <w:tab w:val="left" w:pos="1220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 xml:space="preserve">9. </w:t>
      </w:r>
      <w:r w:rsidR="006A1DA5" w:rsidRPr="0094363B">
        <w:rPr>
          <w:sz w:val="24"/>
          <w:szCs w:val="24"/>
        </w:rPr>
        <w:t>Полномочия собрания,</w:t>
      </w:r>
      <w:r w:rsidRPr="0094363B">
        <w:rPr>
          <w:sz w:val="24"/>
          <w:szCs w:val="24"/>
        </w:rPr>
        <w:t xml:space="preserve"> </w:t>
      </w:r>
      <w:r w:rsidR="006A1DA5" w:rsidRPr="0094363B">
        <w:rPr>
          <w:sz w:val="24"/>
          <w:szCs w:val="24"/>
        </w:rPr>
        <w:t>конференции</w:t>
      </w:r>
    </w:p>
    <w:p w:rsidR="00687442" w:rsidRPr="0094363B" w:rsidRDefault="006A1DA5" w:rsidP="0094363B">
      <w:pPr>
        <w:pStyle w:val="11"/>
        <w:numPr>
          <w:ilvl w:val="1"/>
          <w:numId w:val="19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К полномочиям собрания, конференции относятся: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внесение предложений и рекомендаций по обсуждаемым вопросам на собрании;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осуществление иных полномочий, предусмотренных действующим законодательством.</w:t>
      </w:r>
    </w:p>
    <w:p w:rsidR="0094363B" w:rsidRDefault="0094363B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851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10. Итоги собраний, конференций</w:t>
      </w:r>
    </w:p>
    <w:p w:rsidR="00687442" w:rsidRPr="0094363B" w:rsidRDefault="006A1DA5" w:rsidP="0094363B">
      <w:pPr>
        <w:pStyle w:val="11"/>
        <w:numPr>
          <w:ilvl w:val="0"/>
          <w:numId w:val="1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Ход и итоги собрания, конференции оформляются протоколом.</w:t>
      </w: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709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Протокол должен содержать следующие данные: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дата, время и место проведения собрания, конференции;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инициатор проведения собрания, конференции;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состав президиума собрания, конференции;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состав счетной комиссии собрания, конференции;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адреса домов и номера подъездов, жители которых участвуют в собрании, конференции;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 xml:space="preserve">количество граждан, имеющих право на участие в собрании или делегатов, избранных на </w:t>
      </w:r>
      <w:r w:rsidRPr="0094363B">
        <w:rPr>
          <w:sz w:val="24"/>
          <w:szCs w:val="24"/>
        </w:rPr>
        <w:lastRenderedPageBreak/>
        <w:t>конференцию;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количество граждан, зарегистрированных в качестве участников собрания или делегатов конференции;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полная формулировка рассматриваемого инициативного проекта (проектов), выносимого(-ых) на голосование;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результаты голосования и принятое решение;</w:t>
      </w:r>
    </w:p>
    <w:p w:rsidR="00687442" w:rsidRPr="0094363B" w:rsidRDefault="006A1DA5" w:rsidP="0094363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подпись председателя и секретаря собрания, конференции.</w:t>
      </w:r>
    </w:p>
    <w:p w:rsidR="00687442" w:rsidRPr="0094363B" w:rsidRDefault="006A1DA5" w:rsidP="0094363B">
      <w:pPr>
        <w:pStyle w:val="11"/>
        <w:shd w:val="clear" w:color="auto" w:fill="auto"/>
        <w:tabs>
          <w:tab w:val="left" w:pos="0"/>
          <w:tab w:val="left" w:pos="709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687442" w:rsidRPr="0094363B" w:rsidRDefault="006A1DA5" w:rsidP="0094363B">
      <w:pPr>
        <w:pStyle w:val="11"/>
        <w:numPr>
          <w:ilvl w:val="0"/>
          <w:numId w:val="1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687442" w:rsidRPr="0094363B" w:rsidRDefault="006A1DA5" w:rsidP="0094363B">
      <w:pPr>
        <w:pStyle w:val="11"/>
        <w:numPr>
          <w:ilvl w:val="0"/>
          <w:numId w:val="1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Решения, принятые собранием, конференцией, подлежат обязательному рассмотрению органами местного самоуправления и должностными лицами,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687442" w:rsidRPr="0094363B" w:rsidRDefault="006A1DA5" w:rsidP="0094363B">
      <w:pPr>
        <w:pStyle w:val="11"/>
        <w:numPr>
          <w:ilvl w:val="0"/>
          <w:numId w:val="1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Итоги собраний, конференций подлежат официальному опубликованию (обнародованию).</w:t>
      </w:r>
    </w:p>
    <w:p w:rsidR="0094363B" w:rsidRDefault="0094363B" w:rsidP="0094363B">
      <w:pPr>
        <w:pStyle w:val="11"/>
        <w:shd w:val="clear" w:color="auto" w:fill="auto"/>
        <w:tabs>
          <w:tab w:val="left" w:pos="0"/>
          <w:tab w:val="left" w:pos="851"/>
          <w:tab w:val="left" w:pos="1772"/>
        </w:tabs>
        <w:spacing w:before="0" w:line="240" w:lineRule="auto"/>
        <w:ind w:firstLine="426"/>
        <w:jc w:val="both"/>
        <w:rPr>
          <w:sz w:val="24"/>
          <w:szCs w:val="24"/>
        </w:rPr>
      </w:pPr>
    </w:p>
    <w:p w:rsidR="00687442" w:rsidRPr="0094363B" w:rsidRDefault="00BA417A" w:rsidP="0094363B">
      <w:pPr>
        <w:pStyle w:val="11"/>
        <w:shd w:val="clear" w:color="auto" w:fill="auto"/>
        <w:tabs>
          <w:tab w:val="left" w:pos="0"/>
          <w:tab w:val="left" w:pos="851"/>
          <w:tab w:val="left" w:pos="1772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 xml:space="preserve">11. </w:t>
      </w:r>
      <w:r w:rsidR="006A1DA5" w:rsidRPr="0094363B">
        <w:rPr>
          <w:sz w:val="24"/>
          <w:szCs w:val="24"/>
        </w:rPr>
        <w:t>Финансирование проведения собраний, конференций</w:t>
      </w:r>
    </w:p>
    <w:p w:rsidR="00BA417A" w:rsidRPr="0094363B" w:rsidRDefault="00BA417A" w:rsidP="0094363B">
      <w:pPr>
        <w:pStyle w:val="11"/>
        <w:shd w:val="clear" w:color="auto" w:fill="auto"/>
        <w:tabs>
          <w:tab w:val="left" w:pos="0"/>
          <w:tab w:val="left" w:pos="851"/>
          <w:tab w:val="left" w:pos="1772"/>
        </w:tabs>
        <w:spacing w:before="0" w:line="240" w:lineRule="auto"/>
        <w:ind w:firstLine="426"/>
        <w:jc w:val="both"/>
        <w:rPr>
          <w:sz w:val="24"/>
          <w:szCs w:val="24"/>
        </w:rPr>
      </w:pPr>
    </w:p>
    <w:p w:rsidR="00BA417A" w:rsidRPr="0094363B" w:rsidRDefault="006A1DA5" w:rsidP="0094363B">
      <w:pPr>
        <w:pStyle w:val="11"/>
        <w:numPr>
          <w:ilvl w:val="1"/>
          <w:numId w:val="12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94363B">
        <w:rPr>
          <w:sz w:val="24"/>
          <w:szCs w:val="24"/>
        </w:rPr>
        <w:t>Финансовое обеспечение мероприятий, связанных с подготовкой и проведением собраний, конференций является расходным обязательством наименование муниципального образования</w:t>
      </w:r>
      <w:r w:rsidR="00BA417A" w:rsidRPr="0094363B">
        <w:rPr>
          <w:sz w:val="24"/>
          <w:szCs w:val="24"/>
        </w:rPr>
        <w:t>.</w:t>
      </w:r>
    </w:p>
    <w:p w:rsidR="00BA417A" w:rsidRDefault="00BA417A" w:rsidP="0094363B">
      <w:pPr>
        <w:pStyle w:val="11"/>
        <w:shd w:val="clear" w:color="auto" w:fill="auto"/>
        <w:tabs>
          <w:tab w:val="left" w:pos="0"/>
        </w:tabs>
        <w:spacing w:before="0" w:line="260" w:lineRule="exact"/>
        <w:ind w:firstLine="669"/>
        <w:jc w:val="left"/>
      </w:pPr>
    </w:p>
    <w:p w:rsidR="00BA417A" w:rsidRDefault="00BA417A" w:rsidP="0094363B">
      <w:pPr>
        <w:pStyle w:val="11"/>
        <w:shd w:val="clear" w:color="auto" w:fill="auto"/>
        <w:tabs>
          <w:tab w:val="left" w:pos="0"/>
        </w:tabs>
        <w:spacing w:before="0" w:after="309" w:line="260" w:lineRule="exact"/>
        <w:ind w:firstLine="669"/>
        <w:jc w:val="left"/>
      </w:pPr>
    </w:p>
    <w:p w:rsidR="00BA417A" w:rsidRDefault="00BA417A" w:rsidP="0094363B">
      <w:pPr>
        <w:pStyle w:val="11"/>
        <w:shd w:val="clear" w:color="auto" w:fill="auto"/>
        <w:tabs>
          <w:tab w:val="left" w:pos="0"/>
        </w:tabs>
        <w:spacing w:before="0" w:after="309" w:line="260" w:lineRule="exact"/>
        <w:ind w:firstLine="669"/>
        <w:jc w:val="left"/>
      </w:pPr>
    </w:p>
    <w:p w:rsidR="00BA417A" w:rsidRDefault="00BA417A" w:rsidP="0094363B">
      <w:pPr>
        <w:pStyle w:val="11"/>
        <w:shd w:val="clear" w:color="auto" w:fill="auto"/>
        <w:tabs>
          <w:tab w:val="left" w:pos="0"/>
        </w:tabs>
        <w:spacing w:before="0" w:after="309" w:line="260" w:lineRule="exact"/>
        <w:ind w:firstLine="669"/>
        <w:jc w:val="left"/>
      </w:pPr>
    </w:p>
    <w:p w:rsidR="00BA417A" w:rsidRDefault="00BA417A" w:rsidP="0094363B">
      <w:pPr>
        <w:pStyle w:val="11"/>
        <w:shd w:val="clear" w:color="auto" w:fill="auto"/>
        <w:tabs>
          <w:tab w:val="left" w:pos="0"/>
        </w:tabs>
        <w:spacing w:before="0" w:after="309" w:line="260" w:lineRule="exact"/>
        <w:ind w:firstLine="669"/>
        <w:jc w:val="left"/>
      </w:pPr>
    </w:p>
    <w:p w:rsidR="00BA417A" w:rsidRDefault="00BA417A" w:rsidP="0094363B">
      <w:pPr>
        <w:pStyle w:val="11"/>
        <w:shd w:val="clear" w:color="auto" w:fill="auto"/>
        <w:tabs>
          <w:tab w:val="left" w:pos="0"/>
        </w:tabs>
        <w:spacing w:before="0" w:after="309" w:line="260" w:lineRule="exact"/>
        <w:ind w:firstLine="669"/>
        <w:jc w:val="left"/>
      </w:pPr>
    </w:p>
    <w:p w:rsidR="00687442" w:rsidRDefault="00687442" w:rsidP="0094363B">
      <w:pPr>
        <w:pStyle w:val="11"/>
        <w:shd w:val="clear" w:color="auto" w:fill="auto"/>
        <w:tabs>
          <w:tab w:val="left" w:pos="0"/>
        </w:tabs>
        <w:spacing w:before="0"/>
        <w:ind w:firstLine="0"/>
        <w:jc w:val="both"/>
      </w:pPr>
    </w:p>
    <w:sectPr w:rsidR="00687442" w:rsidSect="0047269A">
      <w:headerReference w:type="default" r:id="rId9"/>
      <w:type w:val="continuous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86" w:rsidRDefault="00971F86">
      <w:r>
        <w:separator/>
      </w:r>
    </w:p>
  </w:endnote>
  <w:endnote w:type="continuationSeparator" w:id="1">
    <w:p w:rsidR="00971F86" w:rsidRDefault="0097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86" w:rsidRDefault="00971F86"/>
  </w:footnote>
  <w:footnote w:type="continuationSeparator" w:id="1">
    <w:p w:rsidR="00971F86" w:rsidRDefault="00971F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42" w:rsidRDefault="006874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164"/>
    <w:multiLevelType w:val="multilevel"/>
    <w:tmpl w:val="113C76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4275A1"/>
    <w:multiLevelType w:val="multilevel"/>
    <w:tmpl w:val="E1D2D4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034180D"/>
    <w:multiLevelType w:val="multilevel"/>
    <w:tmpl w:val="E4D67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7478F"/>
    <w:multiLevelType w:val="multilevel"/>
    <w:tmpl w:val="D550E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66690"/>
    <w:multiLevelType w:val="multilevel"/>
    <w:tmpl w:val="CCD0E3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254CE"/>
    <w:multiLevelType w:val="multilevel"/>
    <w:tmpl w:val="5E2299D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6">
    <w:nsid w:val="38000B76"/>
    <w:multiLevelType w:val="multilevel"/>
    <w:tmpl w:val="B2C005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8">
    <w:nsid w:val="3ADC4B60"/>
    <w:multiLevelType w:val="multilevel"/>
    <w:tmpl w:val="C6E26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05CDA"/>
    <w:multiLevelType w:val="multilevel"/>
    <w:tmpl w:val="BF6AE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262514"/>
    <w:multiLevelType w:val="multilevel"/>
    <w:tmpl w:val="737CC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DF1BC6"/>
    <w:multiLevelType w:val="multilevel"/>
    <w:tmpl w:val="76C61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>
    <w:nsid w:val="450A65D5"/>
    <w:multiLevelType w:val="hybridMultilevel"/>
    <w:tmpl w:val="D6123174"/>
    <w:lvl w:ilvl="0" w:tplc="037E5C1A">
      <w:start w:val="1"/>
      <w:numFmt w:val="decimal"/>
      <w:lvlText w:val="%1)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3">
    <w:nsid w:val="4A4C7AD6"/>
    <w:multiLevelType w:val="multilevel"/>
    <w:tmpl w:val="5DC245B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E37E20"/>
    <w:multiLevelType w:val="multilevel"/>
    <w:tmpl w:val="CE5643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B15AD"/>
    <w:multiLevelType w:val="multilevel"/>
    <w:tmpl w:val="7F2E9AD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6278AF"/>
    <w:multiLevelType w:val="multilevel"/>
    <w:tmpl w:val="5EF41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FC055D"/>
    <w:multiLevelType w:val="multilevel"/>
    <w:tmpl w:val="EF4CFDC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981BEA"/>
    <w:multiLevelType w:val="multilevel"/>
    <w:tmpl w:val="296A2F58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46077A"/>
    <w:multiLevelType w:val="multilevel"/>
    <w:tmpl w:val="1040AFA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2D0A9F"/>
    <w:multiLevelType w:val="multilevel"/>
    <w:tmpl w:val="6DEA18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FF5643"/>
    <w:multiLevelType w:val="multilevel"/>
    <w:tmpl w:val="2472A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BA7977"/>
    <w:multiLevelType w:val="hybridMultilevel"/>
    <w:tmpl w:val="972622E0"/>
    <w:lvl w:ilvl="0" w:tplc="1B90C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12A47"/>
    <w:multiLevelType w:val="multilevel"/>
    <w:tmpl w:val="52BEC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8"/>
  </w:num>
  <w:num w:numId="5">
    <w:abstractNumId w:val="13"/>
  </w:num>
  <w:num w:numId="6">
    <w:abstractNumId w:val="4"/>
  </w:num>
  <w:num w:numId="7">
    <w:abstractNumId w:val="23"/>
  </w:num>
  <w:num w:numId="8">
    <w:abstractNumId w:val="14"/>
  </w:num>
  <w:num w:numId="9">
    <w:abstractNumId w:val="20"/>
  </w:num>
  <w:num w:numId="10">
    <w:abstractNumId w:val="6"/>
  </w:num>
  <w:num w:numId="11">
    <w:abstractNumId w:val="15"/>
  </w:num>
  <w:num w:numId="12">
    <w:abstractNumId w:val="19"/>
  </w:num>
  <w:num w:numId="13">
    <w:abstractNumId w:val="10"/>
  </w:num>
  <w:num w:numId="14">
    <w:abstractNumId w:val="16"/>
  </w:num>
  <w:num w:numId="15">
    <w:abstractNumId w:val="9"/>
  </w:num>
  <w:num w:numId="16">
    <w:abstractNumId w:val="21"/>
  </w:num>
  <w:num w:numId="17">
    <w:abstractNumId w:val="2"/>
  </w:num>
  <w:num w:numId="18">
    <w:abstractNumId w:val="1"/>
  </w:num>
  <w:num w:numId="19">
    <w:abstractNumId w:val="7"/>
  </w:num>
  <w:num w:numId="20">
    <w:abstractNumId w:val="0"/>
  </w:num>
  <w:num w:numId="21">
    <w:abstractNumId w:val="12"/>
  </w:num>
  <w:num w:numId="22">
    <w:abstractNumId w:val="11"/>
  </w:num>
  <w:num w:numId="23">
    <w:abstractNumId w:val="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87442"/>
    <w:rsid w:val="0005659A"/>
    <w:rsid w:val="000722A7"/>
    <w:rsid w:val="001115C3"/>
    <w:rsid w:val="00195E33"/>
    <w:rsid w:val="001E2AE2"/>
    <w:rsid w:val="002F53B1"/>
    <w:rsid w:val="0047269A"/>
    <w:rsid w:val="00687442"/>
    <w:rsid w:val="006A1DA5"/>
    <w:rsid w:val="006C2C46"/>
    <w:rsid w:val="006D3982"/>
    <w:rsid w:val="007704D8"/>
    <w:rsid w:val="00870AF6"/>
    <w:rsid w:val="008A0186"/>
    <w:rsid w:val="0094363B"/>
    <w:rsid w:val="00971F86"/>
    <w:rsid w:val="00A947AC"/>
    <w:rsid w:val="00BA417A"/>
    <w:rsid w:val="00C3283D"/>
    <w:rsid w:val="00C331BF"/>
    <w:rsid w:val="00C523FB"/>
    <w:rsid w:val="00CD5B05"/>
    <w:rsid w:val="00E2096A"/>
    <w:rsid w:val="00E54E73"/>
    <w:rsid w:val="00E70593"/>
    <w:rsid w:val="00F465D1"/>
    <w:rsid w:val="00F9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5C3"/>
    <w:rPr>
      <w:color w:val="000000"/>
    </w:rPr>
  </w:style>
  <w:style w:type="paragraph" w:styleId="1">
    <w:name w:val="heading 1"/>
    <w:basedOn w:val="a"/>
    <w:next w:val="a"/>
    <w:link w:val="10"/>
    <w:qFormat/>
    <w:rsid w:val="00195E33"/>
    <w:pPr>
      <w:keepNext/>
      <w:widowControl/>
      <w:jc w:val="center"/>
      <w:outlineLvl w:val="0"/>
    </w:pPr>
    <w:rPr>
      <w:rFonts w:ascii="Arial" w:eastAsia="Times New Roman" w:hAnsi="Arial" w:cs="Times New Roman"/>
      <w:b/>
      <w:sz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15C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11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111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1115C3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1115C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115C3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4"/>
    <w:rsid w:val="001115C3"/>
    <w:pPr>
      <w:shd w:val="clear" w:color="auto" w:fill="FFFFFF"/>
      <w:spacing w:before="360" w:line="320" w:lineRule="exact"/>
      <w:ind w:hanging="19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1115C3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character" w:customStyle="1" w:styleId="10">
    <w:name w:val="Заголовок 1 Знак"/>
    <w:basedOn w:val="a0"/>
    <w:link w:val="1"/>
    <w:rsid w:val="00195E33"/>
    <w:rPr>
      <w:rFonts w:ascii="Arial" w:eastAsia="Times New Roman" w:hAnsi="Arial" w:cs="Times New Roman"/>
      <w:b/>
      <w:color w:val="000000"/>
      <w:sz w:val="26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195E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E3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947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20" w:lineRule="exact"/>
      <w:ind w:hanging="19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ay-bla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Туктамышева Наиля Рашитовна</dc:creator>
  <cp:lastModifiedBy>1</cp:lastModifiedBy>
  <cp:revision>7</cp:revision>
  <cp:lastPrinted>2022-03-11T05:04:00Z</cp:lastPrinted>
  <dcterms:created xsi:type="dcterms:W3CDTF">2021-09-15T04:10:00Z</dcterms:created>
  <dcterms:modified xsi:type="dcterms:W3CDTF">2022-03-11T05:04:00Z</dcterms:modified>
</cp:coreProperties>
</file>